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254E" w14:textId="77777777" w:rsidR="007B5EB4" w:rsidRDefault="007B5EB4" w:rsidP="007B5EB4"/>
    <w:p w14:paraId="7672FDCB" w14:textId="77777777" w:rsidR="007B5EB4" w:rsidRDefault="007B5EB4" w:rsidP="007B5EB4"/>
    <w:p w14:paraId="347F5A7E" w14:textId="77777777" w:rsidR="007B5EB4" w:rsidRDefault="007B5EB4" w:rsidP="007B5EB4">
      <w:pPr>
        <w:rPr>
          <w:rFonts w:ascii="Arial Narrow" w:hAnsi="Arial Narrow"/>
          <w:b/>
          <w:color w:val="000000" w:themeColor="text1"/>
          <w:sz w:val="40"/>
          <w:szCs w:val="32"/>
        </w:rPr>
      </w:pPr>
    </w:p>
    <w:p w14:paraId="14BF7675" w14:textId="77777777" w:rsidR="007B5EB4" w:rsidRDefault="007B5EB4" w:rsidP="007B5EB4">
      <w:pPr>
        <w:jc w:val="center"/>
        <w:rPr>
          <w:rFonts w:ascii="Arial Narrow" w:hAnsi="Arial Narrow"/>
          <w:b/>
          <w:color w:val="000000" w:themeColor="text1"/>
          <w:sz w:val="40"/>
          <w:szCs w:val="32"/>
        </w:rPr>
      </w:pPr>
    </w:p>
    <w:p w14:paraId="10302273" w14:textId="77777777" w:rsidR="007B5EB4" w:rsidRDefault="007B5EB4" w:rsidP="007B5EB4">
      <w:pPr>
        <w:jc w:val="center"/>
        <w:rPr>
          <w:rFonts w:ascii="Arial Narrow" w:hAnsi="Arial Narrow"/>
          <w:b/>
          <w:color w:val="000000" w:themeColor="text1"/>
          <w:sz w:val="40"/>
          <w:szCs w:val="32"/>
        </w:rPr>
      </w:pPr>
    </w:p>
    <w:p w14:paraId="21A6553E" w14:textId="77777777" w:rsidR="007B5EB4" w:rsidRDefault="007B5EB4" w:rsidP="007B5EB4">
      <w:pPr>
        <w:jc w:val="center"/>
        <w:rPr>
          <w:rFonts w:ascii="Arial Narrow" w:hAnsi="Arial Narrow"/>
          <w:b/>
          <w:color w:val="000000" w:themeColor="text1"/>
          <w:sz w:val="40"/>
          <w:szCs w:val="32"/>
        </w:rPr>
      </w:pPr>
    </w:p>
    <w:p w14:paraId="0520FF99" w14:textId="77777777" w:rsidR="007B5EB4" w:rsidRDefault="007B5EB4" w:rsidP="007B5EB4">
      <w:pPr>
        <w:jc w:val="center"/>
        <w:rPr>
          <w:rFonts w:ascii="Arial Narrow" w:hAnsi="Arial Narrow"/>
          <w:b/>
          <w:color w:val="000000" w:themeColor="text1"/>
          <w:sz w:val="40"/>
          <w:szCs w:val="32"/>
        </w:rPr>
      </w:pPr>
    </w:p>
    <w:p w14:paraId="5DFA3C6A" w14:textId="77777777" w:rsidR="007B5EB4" w:rsidRPr="0075398A" w:rsidRDefault="007B5EB4" w:rsidP="007B5EB4">
      <w:pPr>
        <w:jc w:val="center"/>
        <w:rPr>
          <w:rFonts w:cs="Times New Roman"/>
          <w:color w:val="000000" w:themeColor="text1"/>
          <w:sz w:val="40"/>
          <w:szCs w:val="32"/>
        </w:rPr>
      </w:pPr>
    </w:p>
    <w:p w14:paraId="63EC924F" w14:textId="77777777" w:rsidR="007B5EB4" w:rsidRPr="00F75234" w:rsidRDefault="007B5EB4" w:rsidP="007B5EB4">
      <w:pPr>
        <w:jc w:val="center"/>
        <w:rPr>
          <w:rFonts w:cs="Times New Roman"/>
          <w:b/>
          <w:color w:val="000000" w:themeColor="text1"/>
          <w:sz w:val="40"/>
          <w:szCs w:val="32"/>
        </w:rPr>
      </w:pPr>
      <w:r w:rsidRPr="00F75234">
        <w:rPr>
          <w:rFonts w:cs="Times New Roman"/>
          <w:b/>
          <w:color w:val="000000" w:themeColor="text1"/>
          <w:sz w:val="40"/>
          <w:szCs w:val="32"/>
        </w:rPr>
        <w:t>Stable Life Concepts</w:t>
      </w:r>
    </w:p>
    <w:p w14:paraId="05B5DECF" w14:textId="77777777" w:rsidR="007B5EB4" w:rsidRPr="00F75234" w:rsidRDefault="007B5EB4" w:rsidP="007B5EB4">
      <w:pPr>
        <w:rPr>
          <w:rFonts w:cs="Times New Roman"/>
          <w:b/>
          <w:color w:val="000000" w:themeColor="text1"/>
          <w:sz w:val="40"/>
          <w:szCs w:val="32"/>
        </w:rPr>
      </w:pPr>
    </w:p>
    <w:p w14:paraId="2D315336" w14:textId="77777777" w:rsidR="007B5EB4" w:rsidRPr="00F75234" w:rsidRDefault="007B5EB4" w:rsidP="007B5EB4">
      <w:pPr>
        <w:jc w:val="center"/>
        <w:rPr>
          <w:rFonts w:cs="Times New Roman"/>
          <w:b/>
          <w:color w:val="000000" w:themeColor="text1"/>
          <w:sz w:val="40"/>
          <w:szCs w:val="32"/>
        </w:rPr>
      </w:pPr>
      <w:r>
        <w:rPr>
          <w:rFonts w:cs="Times New Roman"/>
          <w:b/>
          <w:color w:val="000000" w:themeColor="text1"/>
          <w:sz w:val="40"/>
          <w:szCs w:val="32"/>
        </w:rPr>
        <w:t>Client</w:t>
      </w:r>
      <w:r w:rsidRPr="00F75234">
        <w:rPr>
          <w:rFonts w:cs="Times New Roman"/>
          <w:b/>
          <w:color w:val="000000" w:themeColor="text1"/>
          <w:sz w:val="40"/>
          <w:szCs w:val="32"/>
        </w:rPr>
        <w:t xml:space="preserve"> Intake Packet</w:t>
      </w:r>
    </w:p>
    <w:p w14:paraId="5852184E" w14:textId="77777777" w:rsidR="007B5EB4" w:rsidRPr="00F75234" w:rsidRDefault="007B5EB4" w:rsidP="007B5EB4">
      <w:pPr>
        <w:jc w:val="center"/>
        <w:rPr>
          <w:rFonts w:cs="Times New Roman"/>
          <w:color w:val="000000" w:themeColor="text1"/>
          <w:sz w:val="32"/>
          <w:szCs w:val="32"/>
        </w:rPr>
      </w:pPr>
    </w:p>
    <w:p w14:paraId="607B526F" w14:textId="77777777" w:rsidR="007B5EB4" w:rsidRPr="00F75234" w:rsidRDefault="007B5EB4" w:rsidP="007B5EB4">
      <w:pPr>
        <w:jc w:val="center"/>
        <w:rPr>
          <w:rFonts w:cs="Times New Roman"/>
          <w:color w:val="000000" w:themeColor="text1"/>
          <w:sz w:val="32"/>
          <w:szCs w:val="32"/>
        </w:rPr>
      </w:pPr>
    </w:p>
    <w:p w14:paraId="76164DF4" w14:textId="77777777" w:rsidR="007B5EB4" w:rsidRPr="00F75234" w:rsidRDefault="007B5EB4" w:rsidP="007B5EB4">
      <w:pPr>
        <w:jc w:val="center"/>
        <w:rPr>
          <w:rFonts w:cs="Times New Roman"/>
          <w:color w:val="000000" w:themeColor="text1"/>
          <w:sz w:val="32"/>
          <w:szCs w:val="32"/>
        </w:rPr>
      </w:pPr>
    </w:p>
    <w:p w14:paraId="50B97D7B" w14:textId="4FB34FA1" w:rsidR="007B5EB4" w:rsidRPr="00F75234" w:rsidRDefault="00F5605D" w:rsidP="007B5EB4">
      <w:pPr>
        <w:jc w:val="center"/>
        <w:rPr>
          <w:rFonts w:cs="Times New Roman"/>
          <w:b/>
          <w:color w:val="000000" w:themeColor="text1"/>
          <w:sz w:val="40"/>
          <w:szCs w:val="32"/>
        </w:rPr>
      </w:pPr>
      <w:r>
        <w:rPr>
          <w:rFonts w:cs="Times New Roman"/>
          <w:b/>
          <w:color w:val="000000" w:themeColor="text1"/>
          <w:sz w:val="40"/>
          <w:szCs w:val="32"/>
        </w:rPr>
        <w:t>Addendum:</w:t>
      </w:r>
    </w:p>
    <w:p w14:paraId="770FAAA0" w14:textId="77777777" w:rsidR="007B5EB4" w:rsidRPr="00F75234" w:rsidRDefault="007B5EB4" w:rsidP="007B5EB4">
      <w:pPr>
        <w:jc w:val="center"/>
        <w:rPr>
          <w:rFonts w:cs="Times New Roman"/>
          <w:b/>
          <w:color w:val="000000" w:themeColor="text1"/>
          <w:sz w:val="40"/>
          <w:szCs w:val="32"/>
        </w:rPr>
      </w:pPr>
    </w:p>
    <w:p w14:paraId="2F11BF40" w14:textId="662E2481" w:rsidR="007B5EB4" w:rsidRPr="00F75234" w:rsidRDefault="001E1F2C" w:rsidP="007B5EB4">
      <w:pPr>
        <w:jc w:val="center"/>
        <w:rPr>
          <w:rFonts w:cs="Times New Roman"/>
          <w:b/>
          <w:color w:val="000000" w:themeColor="text1"/>
          <w:sz w:val="40"/>
          <w:szCs w:val="32"/>
        </w:rPr>
      </w:pPr>
      <w:r>
        <w:rPr>
          <w:rFonts w:cs="Times New Roman"/>
          <w:b/>
          <w:color w:val="000000" w:themeColor="text1"/>
          <w:sz w:val="40"/>
          <w:szCs w:val="32"/>
        </w:rPr>
        <w:t>Speech Services</w:t>
      </w:r>
    </w:p>
    <w:p w14:paraId="56E2CF4B" w14:textId="77777777" w:rsidR="007B5EB4" w:rsidRDefault="007B5EB4" w:rsidP="007B5EB4">
      <w:pPr>
        <w:jc w:val="center"/>
        <w:rPr>
          <w:rFonts w:cs="Times New Roman"/>
          <w:color w:val="000000" w:themeColor="text1"/>
          <w:sz w:val="32"/>
          <w:szCs w:val="32"/>
        </w:rPr>
      </w:pPr>
    </w:p>
    <w:p w14:paraId="5637504E" w14:textId="77777777" w:rsidR="007B5EB4" w:rsidRPr="00B04278" w:rsidRDefault="007B5EB4" w:rsidP="007B5EB4">
      <w:pPr>
        <w:jc w:val="center"/>
        <w:rPr>
          <w:rFonts w:cs="Times New Roman"/>
          <w:color w:val="000000" w:themeColor="text1"/>
          <w:szCs w:val="32"/>
        </w:rPr>
      </w:pPr>
      <w:r w:rsidRPr="00B04278">
        <w:rPr>
          <w:rFonts w:cs="Times New Roman"/>
          <w:color w:val="000000" w:themeColor="text1"/>
          <w:szCs w:val="32"/>
        </w:rPr>
        <w:t>(This Page Administration Use Only)</w:t>
      </w:r>
    </w:p>
    <w:p w14:paraId="231094EF" w14:textId="77777777" w:rsidR="007B5EB4" w:rsidRPr="00F75234" w:rsidRDefault="007B5EB4" w:rsidP="007B5EB4">
      <w:pPr>
        <w:jc w:val="center"/>
        <w:rPr>
          <w:rFonts w:cs="Times New Roman"/>
          <w:color w:val="000000" w:themeColor="text1"/>
          <w:sz w:val="32"/>
          <w:szCs w:val="32"/>
        </w:rPr>
      </w:pPr>
    </w:p>
    <w:p w14:paraId="4E2E4B12" w14:textId="77777777" w:rsidR="007B5EB4" w:rsidRDefault="007B5EB4" w:rsidP="007B5EB4">
      <w:pPr>
        <w:jc w:val="center"/>
        <w:rPr>
          <w:rFonts w:cs="Times New Roman"/>
          <w:sz w:val="32"/>
          <w:szCs w:val="32"/>
        </w:rPr>
      </w:pPr>
    </w:p>
    <w:p w14:paraId="6102DEDC" w14:textId="77777777" w:rsidR="007B5EB4" w:rsidRDefault="007B5EB4" w:rsidP="007B5EB4">
      <w:pPr>
        <w:jc w:val="center"/>
        <w:rPr>
          <w:rFonts w:cs="Times New Roman"/>
          <w:sz w:val="32"/>
          <w:szCs w:val="32"/>
        </w:rPr>
      </w:pPr>
    </w:p>
    <w:p w14:paraId="462C7849" w14:textId="77777777" w:rsidR="007B5EB4" w:rsidRDefault="007B5EB4" w:rsidP="007B5EB4">
      <w:pPr>
        <w:jc w:val="center"/>
        <w:rPr>
          <w:rFonts w:cs="Times New Roman"/>
          <w:sz w:val="32"/>
          <w:szCs w:val="32"/>
        </w:rPr>
      </w:pPr>
    </w:p>
    <w:p w14:paraId="330F649C" w14:textId="77777777" w:rsidR="007B5EB4" w:rsidRDefault="007B5EB4" w:rsidP="007B5EB4">
      <w:pPr>
        <w:jc w:val="center"/>
        <w:rPr>
          <w:rFonts w:cs="Times New Roman"/>
          <w:sz w:val="32"/>
          <w:szCs w:val="32"/>
        </w:rPr>
      </w:pPr>
    </w:p>
    <w:p w14:paraId="70937136" w14:textId="77777777" w:rsidR="007B5EB4" w:rsidRDefault="007B5EB4" w:rsidP="007B5EB4">
      <w:pPr>
        <w:jc w:val="center"/>
        <w:rPr>
          <w:rFonts w:cs="Times New Roman"/>
          <w:sz w:val="32"/>
          <w:szCs w:val="32"/>
        </w:rPr>
      </w:pPr>
    </w:p>
    <w:p w14:paraId="636B1BD4" w14:textId="77777777" w:rsidR="007B5EB4" w:rsidRDefault="007B5EB4" w:rsidP="007B5EB4">
      <w:pPr>
        <w:jc w:val="center"/>
        <w:rPr>
          <w:rFonts w:cs="Times New Roman"/>
          <w:sz w:val="32"/>
          <w:szCs w:val="32"/>
        </w:rPr>
      </w:pPr>
    </w:p>
    <w:p w14:paraId="1F176D8F" w14:textId="77777777" w:rsidR="007B5EB4" w:rsidRDefault="007B5EB4" w:rsidP="007B5EB4">
      <w:pPr>
        <w:jc w:val="center"/>
        <w:rPr>
          <w:rFonts w:cs="Times New Roman"/>
          <w:sz w:val="32"/>
          <w:szCs w:val="32"/>
        </w:rPr>
      </w:pPr>
    </w:p>
    <w:p w14:paraId="60D2BCBF" w14:textId="77777777" w:rsidR="007B5EB4" w:rsidRDefault="007B5EB4" w:rsidP="007B5EB4">
      <w:pPr>
        <w:jc w:val="center"/>
        <w:rPr>
          <w:rFonts w:cs="Times New Roman"/>
          <w:sz w:val="32"/>
          <w:szCs w:val="32"/>
        </w:rPr>
      </w:pPr>
    </w:p>
    <w:p w14:paraId="0F9FD544" w14:textId="77777777" w:rsidR="007B5EB4" w:rsidRDefault="007B5EB4" w:rsidP="007B5EB4">
      <w:pPr>
        <w:jc w:val="center"/>
        <w:rPr>
          <w:rFonts w:cs="Times New Roman"/>
          <w:sz w:val="32"/>
          <w:szCs w:val="32"/>
        </w:rPr>
      </w:pPr>
    </w:p>
    <w:p w14:paraId="01C53812" w14:textId="77777777" w:rsidR="007B5EB4" w:rsidRDefault="007B5EB4" w:rsidP="007B5EB4">
      <w:pPr>
        <w:jc w:val="center"/>
        <w:rPr>
          <w:rFonts w:cs="Times New Roman"/>
          <w:sz w:val="32"/>
          <w:szCs w:val="32"/>
        </w:rPr>
      </w:pPr>
    </w:p>
    <w:p w14:paraId="0604BE05" w14:textId="77777777" w:rsidR="007B5EB4" w:rsidRDefault="007B5EB4" w:rsidP="007B5EB4">
      <w:pPr>
        <w:jc w:val="center"/>
        <w:rPr>
          <w:rFonts w:cs="Times New Roman"/>
          <w:sz w:val="32"/>
          <w:szCs w:val="32"/>
        </w:rPr>
      </w:pPr>
    </w:p>
    <w:p w14:paraId="7EFA7120" w14:textId="77777777" w:rsidR="007B5EB4" w:rsidRDefault="007B5EB4" w:rsidP="007B5EB4">
      <w:pPr>
        <w:jc w:val="center"/>
        <w:rPr>
          <w:rFonts w:cs="Times New Roman"/>
          <w:sz w:val="32"/>
          <w:szCs w:val="32"/>
        </w:rPr>
      </w:pPr>
    </w:p>
    <w:p w14:paraId="68D2C902" w14:textId="77777777" w:rsidR="007B5EB4" w:rsidRDefault="007B5EB4" w:rsidP="007B5EB4">
      <w:pPr>
        <w:jc w:val="center"/>
        <w:rPr>
          <w:rFonts w:cs="Times New Roman"/>
          <w:sz w:val="32"/>
          <w:szCs w:val="32"/>
        </w:rPr>
      </w:pPr>
    </w:p>
    <w:p w14:paraId="79762E1C" w14:textId="77777777" w:rsidR="007B5EB4" w:rsidRDefault="007B5EB4" w:rsidP="007B5EB4"/>
    <w:p w14:paraId="45D3E6F3" w14:textId="77777777" w:rsidR="007B5EB4" w:rsidRDefault="007B5EB4" w:rsidP="007B5EB4">
      <w:pPr>
        <w:jc w:val="center"/>
        <w:rPr>
          <w:rFonts w:cs="Times New Roman"/>
          <w:sz w:val="32"/>
          <w:szCs w:val="32"/>
        </w:rPr>
      </w:pPr>
    </w:p>
    <w:p w14:paraId="6D4FDF00" w14:textId="77777777" w:rsidR="007B5EB4" w:rsidRDefault="007B5EB4" w:rsidP="007B5EB4">
      <w:pPr>
        <w:jc w:val="center"/>
        <w:rPr>
          <w:rFonts w:cs="Times New Roman"/>
          <w:sz w:val="32"/>
          <w:szCs w:val="32"/>
        </w:rPr>
      </w:pPr>
    </w:p>
    <w:p w14:paraId="2C2B0454" w14:textId="77777777" w:rsidR="007B5EB4" w:rsidRDefault="007B5EB4" w:rsidP="007B5EB4">
      <w:pPr>
        <w:jc w:val="center"/>
        <w:rPr>
          <w:rFonts w:cs="Times New Roman"/>
          <w:sz w:val="32"/>
          <w:szCs w:val="32"/>
        </w:rPr>
      </w:pPr>
    </w:p>
    <w:p w14:paraId="0951D1C7" w14:textId="77777777" w:rsidR="007B5EB4" w:rsidRDefault="007B5EB4" w:rsidP="007B5EB4">
      <w:pPr>
        <w:jc w:val="center"/>
        <w:rPr>
          <w:rFonts w:cs="Times New Roman"/>
          <w:sz w:val="32"/>
          <w:szCs w:val="32"/>
        </w:rPr>
      </w:pPr>
    </w:p>
    <w:p w14:paraId="22E968CE" w14:textId="77777777" w:rsidR="007B5EB4" w:rsidRDefault="007B5EB4" w:rsidP="007B5EB4">
      <w:pPr>
        <w:jc w:val="center"/>
        <w:rPr>
          <w:rFonts w:cs="Times New Roman"/>
          <w:sz w:val="32"/>
          <w:szCs w:val="32"/>
        </w:rPr>
      </w:pPr>
    </w:p>
    <w:p w14:paraId="6F667270" w14:textId="77777777" w:rsidR="007B5EB4" w:rsidRDefault="007B5EB4" w:rsidP="007B5EB4">
      <w:pPr>
        <w:jc w:val="center"/>
        <w:rPr>
          <w:rFonts w:cs="Times New Roman"/>
          <w:sz w:val="32"/>
          <w:szCs w:val="32"/>
        </w:rPr>
      </w:pPr>
    </w:p>
    <w:p w14:paraId="48411717" w14:textId="77777777" w:rsidR="007B5EB4" w:rsidRDefault="007B5EB4" w:rsidP="007B5EB4">
      <w:pPr>
        <w:jc w:val="center"/>
        <w:rPr>
          <w:rFonts w:cs="Times New Roman"/>
          <w:sz w:val="32"/>
          <w:szCs w:val="32"/>
        </w:rPr>
      </w:pPr>
    </w:p>
    <w:p w14:paraId="041FB67C" w14:textId="77777777" w:rsidR="007B5EB4" w:rsidRDefault="007B5EB4" w:rsidP="007B5EB4">
      <w:pPr>
        <w:jc w:val="center"/>
        <w:rPr>
          <w:rFonts w:cs="Times New Roman"/>
          <w:sz w:val="32"/>
          <w:szCs w:val="32"/>
        </w:rPr>
      </w:pPr>
    </w:p>
    <w:p w14:paraId="4FA86074" w14:textId="77777777" w:rsidR="007B5EB4" w:rsidRDefault="007B5EB4" w:rsidP="007B5EB4">
      <w:pPr>
        <w:jc w:val="center"/>
        <w:rPr>
          <w:rFonts w:cs="Times New Roman"/>
          <w:sz w:val="32"/>
          <w:szCs w:val="32"/>
        </w:rPr>
      </w:pPr>
    </w:p>
    <w:p w14:paraId="09891ED5" w14:textId="77777777" w:rsidR="007B5EB4" w:rsidRDefault="007B5EB4" w:rsidP="007B5EB4">
      <w:pPr>
        <w:jc w:val="center"/>
        <w:rPr>
          <w:rFonts w:cs="Times New Roman"/>
          <w:sz w:val="32"/>
          <w:szCs w:val="32"/>
        </w:rPr>
      </w:pPr>
    </w:p>
    <w:p w14:paraId="6C7078F0" w14:textId="77777777" w:rsidR="007B5EB4" w:rsidRDefault="007B5EB4" w:rsidP="007B5EB4">
      <w:pPr>
        <w:jc w:val="center"/>
        <w:rPr>
          <w:rFonts w:cs="Times New Roman"/>
          <w:sz w:val="32"/>
          <w:szCs w:val="32"/>
        </w:rPr>
      </w:pPr>
    </w:p>
    <w:p w14:paraId="31DC8BCB" w14:textId="77777777" w:rsidR="007B5EB4" w:rsidRDefault="007B5EB4" w:rsidP="007B5EB4">
      <w:pPr>
        <w:jc w:val="center"/>
        <w:rPr>
          <w:rFonts w:cs="Times New Roman"/>
          <w:sz w:val="32"/>
          <w:szCs w:val="32"/>
        </w:rPr>
      </w:pPr>
    </w:p>
    <w:p w14:paraId="74EBC748" w14:textId="77777777" w:rsidR="007B5EB4" w:rsidRDefault="007B5EB4" w:rsidP="007B5EB4">
      <w:pPr>
        <w:jc w:val="center"/>
        <w:rPr>
          <w:rFonts w:cs="Times New Roman"/>
          <w:sz w:val="32"/>
          <w:szCs w:val="32"/>
        </w:rPr>
      </w:pPr>
    </w:p>
    <w:p w14:paraId="1448FB83" w14:textId="77777777" w:rsidR="007B5EB4" w:rsidRDefault="007B5EB4" w:rsidP="007B5EB4">
      <w:pPr>
        <w:jc w:val="center"/>
        <w:rPr>
          <w:rFonts w:cs="Times New Roman"/>
          <w:sz w:val="32"/>
          <w:szCs w:val="32"/>
        </w:rPr>
      </w:pPr>
    </w:p>
    <w:p w14:paraId="4EE588DC" w14:textId="77777777" w:rsidR="007B5EB4" w:rsidRDefault="007B5EB4" w:rsidP="007B5EB4">
      <w:pPr>
        <w:jc w:val="center"/>
        <w:rPr>
          <w:rFonts w:cs="Times New Roman"/>
          <w:sz w:val="32"/>
          <w:szCs w:val="32"/>
        </w:rPr>
      </w:pPr>
    </w:p>
    <w:p w14:paraId="56C04992" w14:textId="77777777" w:rsidR="007B5EB4" w:rsidRDefault="007B5EB4" w:rsidP="007B5EB4">
      <w:pPr>
        <w:jc w:val="center"/>
        <w:rPr>
          <w:rFonts w:cs="Times New Roman"/>
          <w:sz w:val="32"/>
          <w:szCs w:val="32"/>
        </w:rPr>
      </w:pPr>
    </w:p>
    <w:p w14:paraId="29D3443A" w14:textId="77777777" w:rsidR="007B5EB4" w:rsidRDefault="007B5EB4" w:rsidP="007B5EB4">
      <w:pPr>
        <w:jc w:val="center"/>
        <w:rPr>
          <w:rFonts w:cs="Times New Roman"/>
          <w:sz w:val="32"/>
          <w:szCs w:val="32"/>
        </w:rPr>
      </w:pPr>
    </w:p>
    <w:p w14:paraId="28ED24E9" w14:textId="77777777" w:rsidR="007B5EB4" w:rsidRPr="00251DB8" w:rsidRDefault="007B5EB4" w:rsidP="007B5EB4">
      <w:pPr>
        <w:jc w:val="center"/>
        <w:rPr>
          <w:rFonts w:cs="Times New Roman"/>
          <w:sz w:val="20"/>
          <w:szCs w:val="32"/>
        </w:rPr>
      </w:pPr>
      <w:r>
        <w:rPr>
          <w:rFonts w:cs="Times New Roman"/>
          <w:sz w:val="20"/>
          <w:szCs w:val="32"/>
        </w:rPr>
        <w:t xml:space="preserve">This page intentionally left blank. </w:t>
      </w:r>
    </w:p>
    <w:p w14:paraId="2CADCF32" w14:textId="77777777" w:rsidR="007B5EB4" w:rsidRPr="0075398A" w:rsidRDefault="007B5EB4" w:rsidP="007B5EB4">
      <w:pPr>
        <w:jc w:val="center"/>
        <w:rPr>
          <w:rFonts w:cs="Times New Roman"/>
          <w:sz w:val="32"/>
          <w:szCs w:val="32"/>
        </w:rPr>
      </w:pPr>
    </w:p>
    <w:p w14:paraId="22F26EC2" w14:textId="77777777" w:rsidR="007B5EB4" w:rsidRPr="0075398A" w:rsidRDefault="007B5EB4" w:rsidP="007B5EB4">
      <w:pPr>
        <w:jc w:val="center"/>
        <w:rPr>
          <w:rFonts w:cs="Times New Roman"/>
          <w:sz w:val="32"/>
          <w:szCs w:val="32"/>
        </w:rPr>
      </w:pPr>
    </w:p>
    <w:p w14:paraId="498FC7CA" w14:textId="77777777" w:rsidR="007B5EB4" w:rsidRPr="0075398A" w:rsidRDefault="007B5EB4" w:rsidP="007B5EB4">
      <w:pPr>
        <w:jc w:val="center"/>
        <w:rPr>
          <w:rFonts w:cs="Times New Roman"/>
          <w:sz w:val="32"/>
          <w:szCs w:val="32"/>
        </w:rPr>
      </w:pPr>
    </w:p>
    <w:p w14:paraId="2BF07CE1" w14:textId="77777777" w:rsidR="007B5EB4" w:rsidRPr="0075398A" w:rsidRDefault="007B5EB4" w:rsidP="007B5EB4">
      <w:pPr>
        <w:jc w:val="center"/>
        <w:rPr>
          <w:rFonts w:cs="Times New Roman"/>
          <w:sz w:val="32"/>
          <w:szCs w:val="32"/>
        </w:rPr>
      </w:pPr>
    </w:p>
    <w:p w14:paraId="43F39E2D" w14:textId="77777777" w:rsidR="007B5EB4" w:rsidRPr="0075398A" w:rsidRDefault="007B5EB4" w:rsidP="007B5EB4">
      <w:pPr>
        <w:jc w:val="center"/>
        <w:rPr>
          <w:rFonts w:cs="Times New Roman"/>
          <w:sz w:val="32"/>
          <w:szCs w:val="32"/>
        </w:rPr>
      </w:pPr>
    </w:p>
    <w:p w14:paraId="74080766" w14:textId="77777777" w:rsidR="007B5EB4" w:rsidRPr="0075398A" w:rsidRDefault="007B5EB4" w:rsidP="007B5EB4">
      <w:pPr>
        <w:jc w:val="center"/>
        <w:rPr>
          <w:rFonts w:cs="Times New Roman"/>
          <w:sz w:val="32"/>
          <w:szCs w:val="32"/>
        </w:rPr>
      </w:pPr>
    </w:p>
    <w:p w14:paraId="7310D933" w14:textId="77777777" w:rsidR="007B5EB4" w:rsidRPr="0075398A" w:rsidRDefault="007B5EB4" w:rsidP="007B5EB4">
      <w:pPr>
        <w:jc w:val="center"/>
        <w:rPr>
          <w:rFonts w:cs="Times New Roman"/>
          <w:sz w:val="32"/>
          <w:szCs w:val="32"/>
        </w:rPr>
      </w:pPr>
    </w:p>
    <w:p w14:paraId="68697130" w14:textId="77777777" w:rsidR="007B5EB4" w:rsidRPr="0075398A" w:rsidRDefault="007B5EB4" w:rsidP="007B5EB4">
      <w:pPr>
        <w:jc w:val="center"/>
        <w:rPr>
          <w:rFonts w:cs="Times New Roman"/>
          <w:sz w:val="32"/>
          <w:szCs w:val="32"/>
        </w:rPr>
      </w:pPr>
    </w:p>
    <w:p w14:paraId="30281B6D" w14:textId="0BF8E929" w:rsidR="007B5EB4" w:rsidRDefault="007B5EB4" w:rsidP="007B5EB4">
      <w:pPr>
        <w:jc w:val="center"/>
        <w:rPr>
          <w:rFonts w:cs="Times New Roman"/>
          <w:sz w:val="32"/>
          <w:szCs w:val="32"/>
        </w:rPr>
      </w:pPr>
    </w:p>
    <w:p w14:paraId="671593C6" w14:textId="41D2F084" w:rsidR="001E1F2C" w:rsidRDefault="001E1F2C" w:rsidP="007B5EB4">
      <w:pPr>
        <w:jc w:val="center"/>
        <w:rPr>
          <w:rFonts w:cs="Times New Roman"/>
          <w:sz w:val="32"/>
          <w:szCs w:val="32"/>
        </w:rPr>
      </w:pPr>
    </w:p>
    <w:p w14:paraId="5461CCC5" w14:textId="46F99315" w:rsidR="001E1F2C" w:rsidRDefault="001E1F2C" w:rsidP="007B5EB4">
      <w:pPr>
        <w:jc w:val="center"/>
        <w:rPr>
          <w:rFonts w:cs="Times New Roman"/>
          <w:sz w:val="32"/>
          <w:szCs w:val="32"/>
        </w:rPr>
      </w:pPr>
    </w:p>
    <w:p w14:paraId="6F8C6D95" w14:textId="77777777" w:rsidR="001E1F2C" w:rsidRDefault="001E1F2C" w:rsidP="007B5EB4">
      <w:pPr>
        <w:jc w:val="center"/>
        <w:rPr>
          <w:rFonts w:cs="Times New Roman"/>
          <w:sz w:val="32"/>
          <w:szCs w:val="32"/>
        </w:rPr>
      </w:pPr>
    </w:p>
    <w:p w14:paraId="6276C704" w14:textId="77777777" w:rsidR="007B5EB4" w:rsidRPr="0075398A" w:rsidRDefault="007B5EB4" w:rsidP="007B5EB4">
      <w:pPr>
        <w:jc w:val="center"/>
        <w:rPr>
          <w:rFonts w:cs="Times New Roman"/>
          <w:sz w:val="32"/>
          <w:szCs w:val="32"/>
        </w:rPr>
      </w:pPr>
    </w:p>
    <w:p w14:paraId="0DB0E809" w14:textId="2675C939" w:rsidR="007B5EB4" w:rsidRDefault="007B5EB4" w:rsidP="007B5EB4">
      <w:pPr>
        <w:jc w:val="center"/>
        <w:rPr>
          <w:rFonts w:cs="Times New Roman"/>
          <w:sz w:val="32"/>
          <w:szCs w:val="32"/>
        </w:rPr>
      </w:pPr>
    </w:p>
    <w:p w14:paraId="0FB5643B" w14:textId="3CD2DAB7" w:rsidR="0061656F" w:rsidRDefault="0061656F" w:rsidP="007B5EB4">
      <w:pPr>
        <w:jc w:val="center"/>
        <w:rPr>
          <w:rFonts w:cs="Times New Roman"/>
          <w:sz w:val="32"/>
          <w:szCs w:val="32"/>
        </w:rPr>
      </w:pPr>
    </w:p>
    <w:p w14:paraId="001D6990" w14:textId="03676CF1" w:rsidR="0061656F" w:rsidRDefault="0061656F" w:rsidP="007B5EB4">
      <w:pPr>
        <w:jc w:val="center"/>
        <w:rPr>
          <w:rFonts w:cs="Times New Roman"/>
          <w:sz w:val="32"/>
          <w:szCs w:val="32"/>
        </w:rPr>
      </w:pPr>
    </w:p>
    <w:p w14:paraId="53D9F31A" w14:textId="288B9A80" w:rsidR="007016EF" w:rsidRPr="00EB7753" w:rsidRDefault="007016EF" w:rsidP="007016EF">
      <w:pPr>
        <w:jc w:val="both"/>
        <w:rPr>
          <w:rFonts w:cs="Times New Roman"/>
        </w:rPr>
      </w:pPr>
    </w:p>
    <w:p w14:paraId="4BE5BCFA" w14:textId="77777777" w:rsidR="002414C5" w:rsidRDefault="002414C5" w:rsidP="002414C5">
      <w:pPr>
        <w:pStyle w:val="NoSpacing"/>
        <w:pBdr>
          <w:bottom w:val="single" w:sz="12" w:space="5" w:color="auto"/>
        </w:pBdr>
        <w:outlineLvl w:val="0"/>
        <w:rPr>
          <w:rFonts w:ascii="Times New Roman" w:hAnsi="Times New Roman" w:cs="Times New Roman"/>
          <w:b/>
          <w:bCs/>
          <w:color w:val="2F5496" w:themeColor="accent1" w:themeShade="BF"/>
          <w:sz w:val="40"/>
          <w:szCs w:val="32"/>
        </w:rPr>
      </w:pPr>
      <w:r>
        <w:rPr>
          <w:rFonts w:ascii="Times New Roman" w:hAnsi="Times New Roman" w:cs="Times New Roman"/>
          <w:b/>
          <w:bCs/>
          <w:color w:val="2F5496" w:themeColor="accent1" w:themeShade="BF"/>
          <w:sz w:val="40"/>
          <w:szCs w:val="32"/>
        </w:rPr>
        <w:t>What is Speech and Language Pathology?</w:t>
      </w:r>
    </w:p>
    <w:p w14:paraId="478FA3DA" w14:textId="77777777" w:rsidR="002414C5" w:rsidRDefault="002414C5" w:rsidP="002414C5">
      <w:pPr>
        <w:pStyle w:val="NoSpacing"/>
        <w:jc w:val="both"/>
        <w:rPr>
          <w:rFonts w:ascii="Times New Roman" w:hAnsi="Times New Roman" w:cs="Times New Roman"/>
          <w:sz w:val="24"/>
          <w:szCs w:val="24"/>
        </w:rPr>
      </w:pPr>
    </w:p>
    <w:p w14:paraId="6C8DC4A6" w14:textId="77777777" w:rsidR="002414C5" w:rsidRDefault="002414C5" w:rsidP="002414C5">
      <w:pPr>
        <w:spacing w:after="150"/>
        <w:rPr>
          <w:rFonts w:eastAsia="Times New Roman" w:cs="Times New Roman"/>
          <w:color w:val="000000" w:themeColor="text1"/>
          <w:sz w:val="22"/>
        </w:rPr>
      </w:pPr>
      <w:r>
        <w:rPr>
          <w:rFonts w:eastAsia="Times New Roman" w:cs="Times New Roman"/>
          <w:color w:val="000000" w:themeColor="text1"/>
          <w:sz w:val="22"/>
        </w:rPr>
        <w:t>Speech-language pathologists (SLPs) work to prevent, assess, diagnose, and treat speech, language, social communication, cognitive-communication, and swallowing disorders in children and adults.</w:t>
      </w:r>
    </w:p>
    <w:p w14:paraId="15BE0812" w14:textId="77777777" w:rsidR="002414C5" w:rsidRDefault="002414C5" w:rsidP="002414C5">
      <w:pPr>
        <w:numPr>
          <w:ilvl w:val="0"/>
          <w:numId w:val="5"/>
        </w:numPr>
        <w:spacing w:before="100" w:beforeAutospacing="1" w:after="100" w:afterAutospacing="1"/>
        <w:rPr>
          <w:rFonts w:eastAsia="Times New Roman" w:cs="Times New Roman"/>
          <w:color w:val="000000" w:themeColor="text1"/>
          <w:sz w:val="22"/>
        </w:rPr>
      </w:pPr>
      <w:r>
        <w:rPr>
          <w:rFonts w:eastAsia="Times New Roman" w:cs="Times New Roman"/>
          <w:color w:val="000000" w:themeColor="text1"/>
          <w:sz w:val="22"/>
        </w:rPr>
        <w:t>Speech disorders occur when a person has difficulty producing speech sounds correctly or fluently (e.g., stuttering is a form of disfluency) or has problems with his or her voice or resonance.</w:t>
      </w:r>
    </w:p>
    <w:p w14:paraId="36486671" w14:textId="77777777" w:rsidR="002414C5" w:rsidRDefault="002414C5" w:rsidP="002414C5">
      <w:pPr>
        <w:numPr>
          <w:ilvl w:val="0"/>
          <w:numId w:val="5"/>
        </w:numPr>
        <w:spacing w:before="100" w:beforeAutospacing="1" w:after="100" w:afterAutospacing="1"/>
        <w:rPr>
          <w:rFonts w:eastAsia="Times New Roman" w:cs="Times New Roman"/>
          <w:color w:val="000000" w:themeColor="text1"/>
          <w:sz w:val="22"/>
        </w:rPr>
      </w:pPr>
      <w:r>
        <w:rPr>
          <w:rFonts w:eastAsia="Times New Roman" w:cs="Times New Roman"/>
          <w:color w:val="000000" w:themeColor="text1"/>
          <w:sz w:val="22"/>
        </w:rPr>
        <w:t>Language disorders occur when a person has trouble understanding others (receptive language), or sharing thoughts, ideas, and feelings (expressive language). Language disorders may be spoken or written and may involve the form (phonology, morphology, syntax), content (semantics), and/or use (pragmatics) of language in functional and socially appropriate ways.</w:t>
      </w:r>
    </w:p>
    <w:p w14:paraId="128ED6F8" w14:textId="77777777" w:rsidR="002414C5" w:rsidRDefault="002414C5" w:rsidP="002414C5">
      <w:pPr>
        <w:numPr>
          <w:ilvl w:val="0"/>
          <w:numId w:val="5"/>
        </w:numPr>
        <w:spacing w:before="100" w:beforeAutospacing="1" w:after="100" w:afterAutospacing="1"/>
        <w:rPr>
          <w:rFonts w:eastAsia="Times New Roman" w:cs="Times New Roman"/>
          <w:color w:val="000000" w:themeColor="text1"/>
          <w:sz w:val="22"/>
        </w:rPr>
      </w:pPr>
      <w:r>
        <w:rPr>
          <w:rFonts w:eastAsia="Times New Roman" w:cs="Times New Roman"/>
          <w:color w:val="000000" w:themeColor="text1"/>
          <w:sz w:val="22"/>
        </w:rPr>
        <w:t xml:space="preserve">Social communication disorders occur when a person has trouble with the social use of verbal and nonverbal communication. These disorders may include problems (a) communicating for social purposes (e.g., greeting, commenting, asking questions), (b) talking in different ways to suit the listener and setting, and (c) following rules for conversation and story-telling. </w:t>
      </w:r>
    </w:p>
    <w:p w14:paraId="0CD99A60" w14:textId="77777777" w:rsidR="002414C5" w:rsidRDefault="002414C5" w:rsidP="002414C5">
      <w:pPr>
        <w:numPr>
          <w:ilvl w:val="0"/>
          <w:numId w:val="5"/>
        </w:numPr>
        <w:spacing w:before="100" w:beforeAutospacing="1" w:after="100" w:afterAutospacing="1"/>
        <w:rPr>
          <w:rFonts w:eastAsia="Times New Roman" w:cs="Times New Roman"/>
          <w:color w:val="000000" w:themeColor="text1"/>
          <w:sz w:val="22"/>
        </w:rPr>
      </w:pPr>
      <w:r>
        <w:rPr>
          <w:rFonts w:eastAsia="Times New Roman" w:cs="Times New Roman"/>
          <w:color w:val="000000" w:themeColor="text1"/>
          <w:sz w:val="22"/>
        </w:rPr>
        <w:t xml:space="preserve">Cognitive-communication disorders include problems organizing thoughts, paying attention, remembering, planning, and/or problem-solving. </w:t>
      </w:r>
    </w:p>
    <w:p w14:paraId="130403C8" w14:textId="77777777" w:rsidR="002414C5" w:rsidRDefault="002414C5" w:rsidP="002414C5">
      <w:pPr>
        <w:numPr>
          <w:ilvl w:val="0"/>
          <w:numId w:val="5"/>
        </w:numPr>
        <w:spacing w:before="100" w:beforeAutospacing="1" w:after="100" w:afterAutospacing="1"/>
        <w:rPr>
          <w:rFonts w:eastAsia="Times New Roman" w:cs="Times New Roman"/>
          <w:color w:val="000000" w:themeColor="text1"/>
          <w:sz w:val="22"/>
        </w:rPr>
      </w:pPr>
      <w:r>
        <w:rPr>
          <w:rFonts w:eastAsia="Times New Roman" w:cs="Times New Roman"/>
          <w:color w:val="000000" w:themeColor="text1"/>
          <w:sz w:val="22"/>
        </w:rPr>
        <w:t>Swallowing disorders (dysphagia) are feeding and swallowing difficulties.</w:t>
      </w:r>
    </w:p>
    <w:p w14:paraId="1C11DE42" w14:textId="77777777" w:rsidR="002414C5" w:rsidRDefault="002414C5" w:rsidP="002414C5">
      <w:pPr>
        <w:spacing w:after="150"/>
        <w:rPr>
          <w:rFonts w:eastAsia="Times New Roman" w:cs="Times New Roman"/>
          <w:color w:val="000000" w:themeColor="text1"/>
          <w:sz w:val="22"/>
        </w:rPr>
      </w:pPr>
      <w:r>
        <w:rPr>
          <w:rFonts w:eastAsia="Times New Roman" w:cs="Times New Roman"/>
          <w:color w:val="000000" w:themeColor="text1"/>
          <w:sz w:val="22"/>
        </w:rPr>
        <w:t>Additionally, SLPs:</w:t>
      </w:r>
    </w:p>
    <w:p w14:paraId="74885234" w14:textId="77777777" w:rsidR="002414C5" w:rsidRDefault="002414C5" w:rsidP="002414C5">
      <w:pPr>
        <w:numPr>
          <w:ilvl w:val="0"/>
          <w:numId w:val="6"/>
        </w:numPr>
        <w:spacing w:before="100" w:beforeAutospacing="1" w:after="100" w:afterAutospacing="1"/>
        <w:rPr>
          <w:rFonts w:eastAsia="Times New Roman" w:cs="Times New Roman"/>
          <w:color w:val="000000" w:themeColor="text1"/>
          <w:sz w:val="22"/>
        </w:rPr>
      </w:pPr>
      <w:r>
        <w:rPr>
          <w:rFonts w:eastAsia="Times New Roman" w:cs="Times New Roman"/>
          <w:color w:val="000000" w:themeColor="text1"/>
          <w:sz w:val="22"/>
        </w:rPr>
        <w:t>Provide aural rehabilitation for individuals who are deaf or hard of hearing.</w:t>
      </w:r>
    </w:p>
    <w:p w14:paraId="2CC698FE" w14:textId="77777777" w:rsidR="002414C5" w:rsidRDefault="002414C5" w:rsidP="002414C5">
      <w:pPr>
        <w:numPr>
          <w:ilvl w:val="0"/>
          <w:numId w:val="6"/>
        </w:numPr>
        <w:spacing w:before="100" w:beforeAutospacing="1" w:after="100" w:afterAutospacing="1"/>
        <w:rPr>
          <w:rFonts w:eastAsia="Times New Roman" w:cs="Times New Roman"/>
          <w:color w:val="000000" w:themeColor="text1"/>
          <w:sz w:val="22"/>
        </w:rPr>
      </w:pPr>
      <w:r>
        <w:rPr>
          <w:rFonts w:eastAsia="Times New Roman" w:cs="Times New Roman"/>
          <w:color w:val="000000" w:themeColor="text1"/>
          <w:sz w:val="22"/>
        </w:rPr>
        <w:t>Provide augmentative and alternative communication (AAC) systems for individuals with severe expressive and/or language comprehension disorders.</w:t>
      </w:r>
    </w:p>
    <w:p w14:paraId="59E804BD" w14:textId="77777777" w:rsidR="002414C5" w:rsidRDefault="002414C5" w:rsidP="002414C5">
      <w:pPr>
        <w:numPr>
          <w:ilvl w:val="0"/>
          <w:numId w:val="6"/>
        </w:numPr>
        <w:spacing w:before="100" w:beforeAutospacing="1" w:after="100" w:afterAutospacing="1"/>
        <w:rPr>
          <w:rFonts w:eastAsia="Times New Roman" w:cs="Times New Roman"/>
          <w:color w:val="000000" w:themeColor="text1"/>
          <w:sz w:val="22"/>
        </w:rPr>
      </w:pPr>
      <w:r>
        <w:rPr>
          <w:rFonts w:eastAsia="Times New Roman" w:cs="Times New Roman"/>
          <w:color w:val="000000" w:themeColor="text1"/>
          <w:sz w:val="22"/>
        </w:rPr>
        <w:t>Work with people who don't have speech, language, or swallowing disorders, but want to learn how to communicate more effectively (e.g., work on accent modification or other forms of communication enhancement).</w:t>
      </w:r>
    </w:p>
    <w:p w14:paraId="350AB6E7" w14:textId="77777777" w:rsidR="002414C5" w:rsidRDefault="002414C5" w:rsidP="002414C5">
      <w:pPr>
        <w:pStyle w:val="NoSpacing"/>
        <w:pBdr>
          <w:bottom w:val="single" w:sz="12" w:space="5" w:color="auto"/>
        </w:pBdr>
        <w:outlineLvl w:val="0"/>
        <w:rPr>
          <w:rFonts w:ascii="Times New Roman" w:hAnsi="Times New Roman" w:cs="Times New Roman"/>
          <w:b/>
          <w:bCs/>
          <w:color w:val="2F5496" w:themeColor="accent1" w:themeShade="BF"/>
          <w:sz w:val="40"/>
          <w:szCs w:val="32"/>
        </w:rPr>
      </w:pPr>
      <w:r>
        <w:rPr>
          <w:rFonts w:ascii="Times New Roman" w:hAnsi="Times New Roman" w:cs="Times New Roman"/>
          <w:b/>
          <w:bCs/>
          <w:color w:val="2F5496" w:themeColor="accent1" w:themeShade="BF"/>
          <w:sz w:val="40"/>
          <w:szCs w:val="32"/>
        </w:rPr>
        <w:t>What is Required to Start SLP Services?</w:t>
      </w:r>
    </w:p>
    <w:p w14:paraId="77179980" w14:textId="77777777" w:rsidR="002414C5" w:rsidRDefault="002414C5" w:rsidP="002414C5">
      <w:pPr>
        <w:pStyle w:val="NoSpacing"/>
        <w:jc w:val="both"/>
        <w:rPr>
          <w:rFonts w:ascii="Times New Roman" w:hAnsi="Times New Roman" w:cs="Times New Roman"/>
          <w:szCs w:val="24"/>
        </w:rPr>
      </w:pPr>
    </w:p>
    <w:p w14:paraId="5F68BEAE" w14:textId="77777777" w:rsidR="002414C5" w:rsidRDefault="002414C5" w:rsidP="002414C5">
      <w:pPr>
        <w:pStyle w:val="ListParagraph"/>
        <w:numPr>
          <w:ilvl w:val="0"/>
          <w:numId w:val="7"/>
        </w:numPr>
        <w:jc w:val="both"/>
        <w:rPr>
          <w:rFonts w:cs="Times New Roman"/>
          <w:sz w:val="22"/>
        </w:rPr>
      </w:pPr>
      <w:r>
        <w:rPr>
          <w:rFonts w:cs="Times New Roman"/>
          <w:sz w:val="22"/>
        </w:rPr>
        <w:t>Completed Intake Packet: any other evaluations or reports would be helpful</w:t>
      </w:r>
    </w:p>
    <w:p w14:paraId="50680ABA" w14:textId="77777777" w:rsidR="002414C5" w:rsidRDefault="002414C5" w:rsidP="002414C5">
      <w:pPr>
        <w:pStyle w:val="ListParagraph"/>
        <w:numPr>
          <w:ilvl w:val="0"/>
          <w:numId w:val="7"/>
        </w:numPr>
        <w:ind w:left="360" w:firstLine="0"/>
        <w:jc w:val="both"/>
        <w:rPr>
          <w:rFonts w:cs="Times New Roman"/>
          <w:sz w:val="22"/>
        </w:rPr>
      </w:pPr>
      <w:r>
        <w:rPr>
          <w:rFonts w:cs="Times New Roman"/>
          <w:sz w:val="22"/>
        </w:rPr>
        <w:t>Intake Interview</w:t>
      </w:r>
    </w:p>
    <w:p w14:paraId="42706287" w14:textId="77777777" w:rsidR="002414C5" w:rsidRDefault="002414C5" w:rsidP="002414C5">
      <w:pPr>
        <w:pStyle w:val="ListParagraph"/>
        <w:numPr>
          <w:ilvl w:val="0"/>
          <w:numId w:val="7"/>
        </w:numPr>
        <w:jc w:val="both"/>
        <w:rPr>
          <w:rFonts w:cs="Times New Roman"/>
          <w:sz w:val="22"/>
        </w:rPr>
      </w:pPr>
      <w:r>
        <w:rPr>
          <w:rFonts w:cs="Times New Roman"/>
          <w:sz w:val="22"/>
        </w:rPr>
        <w:t>If insurance is involved then pre-authorization is required prior to any evaluation, therapy or other services being provided</w:t>
      </w:r>
    </w:p>
    <w:p w14:paraId="6C80B087" w14:textId="77777777" w:rsidR="002414C5" w:rsidRDefault="002414C5" w:rsidP="002414C5">
      <w:pPr>
        <w:pStyle w:val="ListParagraph"/>
        <w:numPr>
          <w:ilvl w:val="0"/>
          <w:numId w:val="7"/>
        </w:numPr>
        <w:ind w:left="360" w:firstLine="0"/>
        <w:jc w:val="both"/>
        <w:rPr>
          <w:rFonts w:cs="Times New Roman"/>
          <w:sz w:val="22"/>
        </w:rPr>
      </w:pPr>
      <w:r>
        <w:rPr>
          <w:rFonts w:cs="Times New Roman"/>
          <w:sz w:val="22"/>
        </w:rPr>
        <w:t>Assessments completed by Stable Life Concepts and parents</w:t>
      </w:r>
    </w:p>
    <w:p w14:paraId="200122EE" w14:textId="77777777" w:rsidR="002414C5" w:rsidRDefault="002414C5" w:rsidP="002414C5">
      <w:pPr>
        <w:pStyle w:val="ListParagraph"/>
        <w:numPr>
          <w:ilvl w:val="0"/>
          <w:numId w:val="7"/>
        </w:numPr>
        <w:ind w:left="360" w:firstLine="0"/>
        <w:jc w:val="both"/>
        <w:rPr>
          <w:rFonts w:cs="Times New Roman"/>
          <w:sz w:val="22"/>
        </w:rPr>
      </w:pPr>
      <w:r>
        <w:rPr>
          <w:rFonts w:cs="Times New Roman"/>
          <w:sz w:val="22"/>
        </w:rPr>
        <w:t>Meeting with Clinical Supervisor to discuss treatment goals and program plan</w:t>
      </w:r>
    </w:p>
    <w:p w14:paraId="66A5CFE9" w14:textId="77777777" w:rsidR="002414C5" w:rsidRDefault="002414C5" w:rsidP="002414C5">
      <w:pPr>
        <w:pStyle w:val="ListParagraph"/>
        <w:numPr>
          <w:ilvl w:val="0"/>
          <w:numId w:val="7"/>
        </w:numPr>
        <w:ind w:left="360" w:firstLine="0"/>
        <w:jc w:val="both"/>
        <w:rPr>
          <w:rFonts w:cs="Times New Roman"/>
          <w:sz w:val="22"/>
        </w:rPr>
      </w:pPr>
      <w:r>
        <w:rPr>
          <w:rFonts w:cs="Times New Roman"/>
          <w:sz w:val="22"/>
        </w:rPr>
        <w:t>Arrangement of therapy schedule</w:t>
      </w:r>
    </w:p>
    <w:p w14:paraId="02261A7B" w14:textId="03313104" w:rsidR="002414C5" w:rsidRDefault="002414C5" w:rsidP="002414C5">
      <w:pPr>
        <w:jc w:val="both"/>
        <w:rPr>
          <w:rFonts w:cs="Times New Roman"/>
          <w:sz w:val="22"/>
        </w:rPr>
      </w:pPr>
      <w:r>
        <w:rPr>
          <w:noProof/>
        </w:rPr>
        <mc:AlternateContent>
          <mc:Choice Requires="wps">
            <w:drawing>
              <wp:anchor distT="0" distB="0" distL="114300" distR="114300" simplePos="0" relativeHeight="251657216" behindDoc="0" locked="0" layoutInCell="1" allowOverlap="1" wp14:anchorId="0F938673" wp14:editId="26A0863E">
                <wp:simplePos x="0" y="0"/>
                <wp:positionH relativeFrom="column">
                  <wp:posOffset>109855</wp:posOffset>
                </wp:positionH>
                <wp:positionV relativeFrom="paragraph">
                  <wp:posOffset>66675</wp:posOffset>
                </wp:positionV>
                <wp:extent cx="3149600" cy="12077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149600" cy="1207770"/>
                        </a:xfrm>
                        <a:prstGeom prst="rect">
                          <a:avLst/>
                        </a:prstGeom>
                        <a:solidFill>
                          <a:schemeClr val="lt1"/>
                        </a:solidFill>
                        <a:ln w="6350">
                          <a:noFill/>
                        </a:ln>
                      </wps:spPr>
                      <wps:txbx>
                        <w:txbxContent>
                          <w:p w14:paraId="0404C5DE" w14:textId="77777777" w:rsidR="002414C5" w:rsidRDefault="002414C5" w:rsidP="002414C5">
                            <w:pPr>
                              <w:rPr>
                                <w:b/>
                                <w:color w:val="2F5496" w:themeColor="accent1" w:themeShade="BF"/>
                                <w:sz w:val="22"/>
                                <w:szCs w:val="22"/>
                              </w:rPr>
                            </w:pPr>
                            <w:r>
                              <w:rPr>
                                <w:b/>
                                <w:color w:val="2F5496" w:themeColor="accent1" w:themeShade="BF"/>
                                <w:sz w:val="22"/>
                                <w:szCs w:val="22"/>
                              </w:rPr>
                              <w:t>Required Documentation</w:t>
                            </w:r>
                          </w:p>
                          <w:p w14:paraId="46279364" w14:textId="77777777" w:rsidR="002414C5" w:rsidRDefault="002414C5" w:rsidP="002414C5">
                            <w:pPr>
                              <w:rPr>
                                <w:sz w:val="22"/>
                                <w:szCs w:val="22"/>
                              </w:rPr>
                            </w:pPr>
                          </w:p>
                          <w:p w14:paraId="774E3093" w14:textId="77777777" w:rsidR="002414C5" w:rsidRDefault="002414C5" w:rsidP="002414C5">
                            <w:pPr>
                              <w:pStyle w:val="ListParagraph"/>
                              <w:numPr>
                                <w:ilvl w:val="0"/>
                                <w:numId w:val="8"/>
                              </w:numPr>
                              <w:rPr>
                                <w:sz w:val="22"/>
                                <w:szCs w:val="22"/>
                              </w:rPr>
                            </w:pPr>
                            <w:r>
                              <w:rPr>
                                <w:sz w:val="22"/>
                                <w:szCs w:val="22"/>
                              </w:rPr>
                              <w:t>Qualifying Diagnosis</w:t>
                            </w:r>
                          </w:p>
                          <w:p w14:paraId="0DAA8206" w14:textId="77777777" w:rsidR="002414C5" w:rsidRDefault="002414C5" w:rsidP="002414C5">
                            <w:pPr>
                              <w:pStyle w:val="ListParagraph"/>
                              <w:numPr>
                                <w:ilvl w:val="0"/>
                                <w:numId w:val="8"/>
                              </w:numPr>
                              <w:rPr>
                                <w:sz w:val="22"/>
                                <w:szCs w:val="22"/>
                              </w:rPr>
                            </w:pPr>
                            <w:r>
                              <w:rPr>
                                <w:sz w:val="22"/>
                                <w:szCs w:val="22"/>
                              </w:rPr>
                              <w:t>Primary Care Manager Referral</w:t>
                            </w:r>
                          </w:p>
                          <w:p w14:paraId="614AD527" w14:textId="77777777" w:rsidR="002414C5" w:rsidRDefault="002414C5" w:rsidP="002414C5">
                            <w:pPr>
                              <w:pStyle w:val="ListParagraph"/>
                              <w:numPr>
                                <w:ilvl w:val="0"/>
                                <w:numId w:val="8"/>
                              </w:numPr>
                              <w:rPr>
                                <w:sz w:val="22"/>
                                <w:szCs w:val="22"/>
                              </w:rPr>
                            </w:pPr>
                            <w:r>
                              <w:rPr>
                                <w:sz w:val="22"/>
                                <w:szCs w:val="22"/>
                              </w:rPr>
                              <w:t>IEP/504 (if applicable)</w:t>
                            </w:r>
                          </w:p>
                          <w:p w14:paraId="0EE0231F" w14:textId="77777777" w:rsidR="002414C5" w:rsidRDefault="002414C5" w:rsidP="002414C5">
                            <w:pPr>
                              <w:pStyle w:val="ListParagraph"/>
                              <w:numPr>
                                <w:ilvl w:val="0"/>
                                <w:numId w:val="8"/>
                              </w:numPr>
                              <w:rPr>
                                <w:sz w:val="22"/>
                                <w:szCs w:val="22"/>
                              </w:rPr>
                            </w:pPr>
                            <w:r>
                              <w:rPr>
                                <w:sz w:val="22"/>
                                <w:szCs w:val="22"/>
                              </w:rPr>
                              <w:t>Authorization (insurance)</w:t>
                            </w:r>
                          </w:p>
                          <w:p w14:paraId="47B00998" w14:textId="77777777" w:rsidR="002414C5" w:rsidRDefault="002414C5" w:rsidP="002414C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38673" id="_x0000_t202" coordsize="21600,21600" o:spt="202" path="m,l,21600r21600,l21600,xe">
                <v:stroke joinstyle="miter"/>
                <v:path gradientshapeok="t" o:connecttype="rect"/>
              </v:shapetype>
              <v:shape id="Text Box 22" o:spid="_x0000_s1026" type="#_x0000_t202" style="position:absolute;left:0;text-align:left;margin-left:8.65pt;margin-top:5.25pt;width:248pt;height:9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" fillcolor="white [3201]" stroked="f" strokeweight=".5pt">
                <v:textbox>
                  <w:txbxContent>
                    <w:p w14:paraId="0404C5DE" w14:textId="77777777" w:rsidR="002414C5" w:rsidRDefault="002414C5" w:rsidP="002414C5">
                      <w:pPr>
                        <w:rPr>
                          <w:b/>
                          <w:color w:val="2F5496" w:themeColor="accent1" w:themeShade="BF"/>
                          <w:sz w:val="22"/>
                          <w:szCs w:val="22"/>
                        </w:rPr>
                      </w:pPr>
                      <w:r>
                        <w:rPr>
                          <w:b/>
                          <w:color w:val="2F5496" w:themeColor="accent1" w:themeShade="BF"/>
                          <w:sz w:val="22"/>
                          <w:szCs w:val="22"/>
                        </w:rPr>
                        <w:t>Required Documentation</w:t>
                      </w:r>
                    </w:p>
                    <w:p w14:paraId="46279364" w14:textId="77777777" w:rsidR="002414C5" w:rsidRDefault="002414C5" w:rsidP="002414C5">
                      <w:pPr>
                        <w:rPr>
                          <w:sz w:val="22"/>
                          <w:szCs w:val="22"/>
                        </w:rPr>
                      </w:pPr>
                    </w:p>
                    <w:p w14:paraId="774E3093" w14:textId="77777777" w:rsidR="002414C5" w:rsidRDefault="002414C5" w:rsidP="002414C5">
                      <w:pPr>
                        <w:pStyle w:val="ListParagraph"/>
                        <w:numPr>
                          <w:ilvl w:val="0"/>
                          <w:numId w:val="8"/>
                        </w:numPr>
                        <w:rPr>
                          <w:sz w:val="22"/>
                          <w:szCs w:val="22"/>
                        </w:rPr>
                      </w:pPr>
                      <w:r>
                        <w:rPr>
                          <w:sz w:val="22"/>
                          <w:szCs w:val="22"/>
                        </w:rPr>
                        <w:t>Qualifying Diagnosis</w:t>
                      </w:r>
                    </w:p>
                    <w:p w14:paraId="0DAA8206" w14:textId="77777777" w:rsidR="002414C5" w:rsidRDefault="002414C5" w:rsidP="002414C5">
                      <w:pPr>
                        <w:pStyle w:val="ListParagraph"/>
                        <w:numPr>
                          <w:ilvl w:val="0"/>
                          <w:numId w:val="8"/>
                        </w:numPr>
                        <w:rPr>
                          <w:sz w:val="22"/>
                          <w:szCs w:val="22"/>
                        </w:rPr>
                      </w:pPr>
                      <w:r>
                        <w:rPr>
                          <w:sz w:val="22"/>
                          <w:szCs w:val="22"/>
                        </w:rPr>
                        <w:t>Primary Care Manager Referral</w:t>
                      </w:r>
                    </w:p>
                    <w:p w14:paraId="614AD527" w14:textId="77777777" w:rsidR="002414C5" w:rsidRDefault="002414C5" w:rsidP="002414C5">
                      <w:pPr>
                        <w:pStyle w:val="ListParagraph"/>
                        <w:numPr>
                          <w:ilvl w:val="0"/>
                          <w:numId w:val="8"/>
                        </w:numPr>
                        <w:rPr>
                          <w:sz w:val="22"/>
                          <w:szCs w:val="22"/>
                        </w:rPr>
                      </w:pPr>
                      <w:r>
                        <w:rPr>
                          <w:sz w:val="22"/>
                          <w:szCs w:val="22"/>
                        </w:rPr>
                        <w:t>IEP/504 (if applicable)</w:t>
                      </w:r>
                    </w:p>
                    <w:p w14:paraId="0EE0231F" w14:textId="77777777" w:rsidR="002414C5" w:rsidRDefault="002414C5" w:rsidP="002414C5">
                      <w:pPr>
                        <w:pStyle w:val="ListParagraph"/>
                        <w:numPr>
                          <w:ilvl w:val="0"/>
                          <w:numId w:val="8"/>
                        </w:numPr>
                        <w:rPr>
                          <w:sz w:val="22"/>
                          <w:szCs w:val="22"/>
                        </w:rPr>
                      </w:pPr>
                      <w:r>
                        <w:rPr>
                          <w:sz w:val="22"/>
                          <w:szCs w:val="22"/>
                        </w:rPr>
                        <w:t>Authorization (insurance)</w:t>
                      </w:r>
                    </w:p>
                    <w:p w14:paraId="47B00998" w14:textId="77777777" w:rsidR="002414C5" w:rsidRDefault="002414C5" w:rsidP="002414C5">
                      <w:pPr>
                        <w:rPr>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999563" wp14:editId="66D6BEF3">
                <wp:simplePos x="0" y="0"/>
                <wp:positionH relativeFrom="column">
                  <wp:posOffset>3758565</wp:posOffset>
                </wp:positionH>
                <wp:positionV relativeFrom="paragraph">
                  <wp:posOffset>62865</wp:posOffset>
                </wp:positionV>
                <wp:extent cx="2077085" cy="120777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077085" cy="1207770"/>
                        </a:xfrm>
                        <a:prstGeom prst="rect">
                          <a:avLst/>
                        </a:prstGeom>
                        <a:solidFill>
                          <a:schemeClr val="lt1"/>
                        </a:solidFill>
                        <a:ln w="6350">
                          <a:noFill/>
                        </a:ln>
                      </wps:spPr>
                      <wps:txbx>
                        <w:txbxContent>
                          <w:p w14:paraId="3724863C" w14:textId="77777777" w:rsidR="002414C5" w:rsidRDefault="002414C5" w:rsidP="002414C5">
                            <w:pPr>
                              <w:rPr>
                                <w:b/>
                                <w:color w:val="2F5496" w:themeColor="accent1" w:themeShade="BF"/>
                                <w:sz w:val="22"/>
                                <w:szCs w:val="22"/>
                              </w:rPr>
                            </w:pPr>
                            <w:r>
                              <w:rPr>
                                <w:b/>
                                <w:color w:val="2F5496" w:themeColor="accent1" w:themeShade="BF"/>
                                <w:sz w:val="22"/>
                                <w:szCs w:val="22"/>
                              </w:rPr>
                              <w:t>Insurance Rates of Service</w:t>
                            </w:r>
                          </w:p>
                          <w:p w14:paraId="0F3E81AB" w14:textId="77777777" w:rsidR="002414C5" w:rsidRDefault="002414C5" w:rsidP="002414C5">
                            <w:pPr>
                              <w:rPr>
                                <w:sz w:val="22"/>
                                <w:szCs w:val="22"/>
                              </w:rPr>
                            </w:pPr>
                          </w:p>
                          <w:p w14:paraId="6C0136BD" w14:textId="77777777" w:rsidR="002414C5" w:rsidRDefault="002414C5" w:rsidP="002414C5">
                            <w:pPr>
                              <w:pStyle w:val="ListParagraph"/>
                              <w:numPr>
                                <w:ilvl w:val="0"/>
                                <w:numId w:val="8"/>
                              </w:numPr>
                              <w:rPr>
                                <w:sz w:val="22"/>
                                <w:szCs w:val="22"/>
                              </w:rPr>
                            </w:pPr>
                            <w:r>
                              <w:rPr>
                                <w:sz w:val="22"/>
                                <w:szCs w:val="22"/>
                              </w:rPr>
                              <w:t>Evaluation- $500</w:t>
                            </w:r>
                          </w:p>
                          <w:p w14:paraId="059DE4A7" w14:textId="77777777" w:rsidR="002414C5" w:rsidRDefault="002414C5" w:rsidP="002414C5">
                            <w:pPr>
                              <w:pStyle w:val="ListParagraph"/>
                              <w:numPr>
                                <w:ilvl w:val="0"/>
                                <w:numId w:val="8"/>
                              </w:numPr>
                              <w:rPr>
                                <w:sz w:val="22"/>
                                <w:szCs w:val="22"/>
                              </w:rPr>
                            </w:pPr>
                            <w:r>
                              <w:rPr>
                                <w:sz w:val="22"/>
                                <w:szCs w:val="22"/>
                              </w:rPr>
                              <w:t xml:space="preserve">SLP Session- $70 </w:t>
                            </w:r>
                          </w:p>
                          <w:p w14:paraId="1559950A" w14:textId="77777777" w:rsidR="002414C5" w:rsidRDefault="002414C5" w:rsidP="002414C5">
                            <w:pPr>
                              <w:pStyle w:val="ListParagraph"/>
                              <w:numPr>
                                <w:ilvl w:val="0"/>
                                <w:numId w:val="8"/>
                              </w:numPr>
                              <w:rPr>
                                <w:sz w:val="22"/>
                                <w:szCs w:val="22"/>
                              </w:rPr>
                            </w:pPr>
                            <w:r>
                              <w:rPr>
                                <w:sz w:val="22"/>
                                <w:szCs w:val="22"/>
                              </w:rPr>
                              <w:t>Copays per policy</w:t>
                            </w:r>
                          </w:p>
                          <w:p w14:paraId="28B76738" w14:textId="77777777" w:rsidR="002414C5" w:rsidRDefault="002414C5" w:rsidP="002414C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9563" id="Text Box 24" o:spid="_x0000_s1027" type="#_x0000_t202" style="position:absolute;left:0;text-align:left;margin-left:295.95pt;margin-top:4.95pt;width:163.55pt;height:9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" fillcolor="white [3201]" stroked="f" strokeweight=".5pt">
                <v:textbox>
                  <w:txbxContent>
                    <w:p w14:paraId="3724863C" w14:textId="77777777" w:rsidR="002414C5" w:rsidRDefault="002414C5" w:rsidP="002414C5">
                      <w:pPr>
                        <w:rPr>
                          <w:b/>
                          <w:color w:val="2F5496" w:themeColor="accent1" w:themeShade="BF"/>
                          <w:sz w:val="22"/>
                          <w:szCs w:val="22"/>
                        </w:rPr>
                      </w:pPr>
                      <w:r>
                        <w:rPr>
                          <w:b/>
                          <w:color w:val="2F5496" w:themeColor="accent1" w:themeShade="BF"/>
                          <w:sz w:val="22"/>
                          <w:szCs w:val="22"/>
                        </w:rPr>
                        <w:t>Insurance Rates of Service</w:t>
                      </w:r>
                    </w:p>
                    <w:p w14:paraId="0F3E81AB" w14:textId="77777777" w:rsidR="002414C5" w:rsidRDefault="002414C5" w:rsidP="002414C5">
                      <w:pPr>
                        <w:rPr>
                          <w:sz w:val="22"/>
                          <w:szCs w:val="22"/>
                        </w:rPr>
                      </w:pPr>
                    </w:p>
                    <w:p w14:paraId="6C0136BD" w14:textId="77777777" w:rsidR="002414C5" w:rsidRDefault="002414C5" w:rsidP="002414C5">
                      <w:pPr>
                        <w:pStyle w:val="ListParagraph"/>
                        <w:numPr>
                          <w:ilvl w:val="0"/>
                          <w:numId w:val="8"/>
                        </w:numPr>
                        <w:rPr>
                          <w:sz w:val="22"/>
                          <w:szCs w:val="22"/>
                        </w:rPr>
                      </w:pPr>
                      <w:r>
                        <w:rPr>
                          <w:sz w:val="22"/>
                          <w:szCs w:val="22"/>
                        </w:rPr>
                        <w:t>Evaluation- $500</w:t>
                      </w:r>
                    </w:p>
                    <w:p w14:paraId="059DE4A7" w14:textId="77777777" w:rsidR="002414C5" w:rsidRDefault="002414C5" w:rsidP="002414C5">
                      <w:pPr>
                        <w:pStyle w:val="ListParagraph"/>
                        <w:numPr>
                          <w:ilvl w:val="0"/>
                          <w:numId w:val="8"/>
                        </w:numPr>
                        <w:rPr>
                          <w:sz w:val="22"/>
                          <w:szCs w:val="22"/>
                        </w:rPr>
                      </w:pPr>
                      <w:r>
                        <w:rPr>
                          <w:sz w:val="22"/>
                          <w:szCs w:val="22"/>
                        </w:rPr>
                        <w:t xml:space="preserve">SLP Session- $70 </w:t>
                      </w:r>
                    </w:p>
                    <w:p w14:paraId="1559950A" w14:textId="77777777" w:rsidR="002414C5" w:rsidRDefault="002414C5" w:rsidP="002414C5">
                      <w:pPr>
                        <w:pStyle w:val="ListParagraph"/>
                        <w:numPr>
                          <w:ilvl w:val="0"/>
                          <w:numId w:val="8"/>
                        </w:numPr>
                        <w:rPr>
                          <w:sz w:val="22"/>
                          <w:szCs w:val="22"/>
                        </w:rPr>
                      </w:pPr>
                      <w:r>
                        <w:rPr>
                          <w:sz w:val="22"/>
                          <w:szCs w:val="22"/>
                        </w:rPr>
                        <w:t>Copays per policy</w:t>
                      </w:r>
                    </w:p>
                    <w:p w14:paraId="28B76738" w14:textId="77777777" w:rsidR="002414C5" w:rsidRDefault="002414C5" w:rsidP="002414C5">
                      <w:pPr>
                        <w:rPr>
                          <w:sz w:val="22"/>
                          <w:szCs w:val="22"/>
                        </w:rPr>
                      </w:pPr>
                    </w:p>
                  </w:txbxContent>
                </v:textbox>
              </v:shape>
            </w:pict>
          </mc:Fallback>
        </mc:AlternateContent>
      </w:r>
    </w:p>
    <w:p w14:paraId="0AD28554" w14:textId="77777777" w:rsidR="002414C5" w:rsidRDefault="002414C5" w:rsidP="002414C5">
      <w:pPr>
        <w:rPr>
          <w:rFonts w:cs="Times New Roman"/>
          <w:sz w:val="22"/>
        </w:rPr>
        <w:sectPr w:rsidR="002414C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24" w:footer="720" w:gutter="0"/>
          <w:cols w:space="720"/>
        </w:sectPr>
      </w:pPr>
    </w:p>
    <w:p w14:paraId="2B405000" w14:textId="77777777" w:rsidR="0061783A" w:rsidRPr="00A45CD7" w:rsidRDefault="0061783A" w:rsidP="0061783A">
      <w:pPr>
        <w:pBdr>
          <w:bottom w:val="single" w:sz="12" w:space="1" w:color="auto"/>
        </w:pBdr>
        <w:jc w:val="both"/>
        <w:outlineLvl w:val="0"/>
        <w:rPr>
          <w:rFonts w:cs="Times New Roman"/>
          <w:color w:val="0070C0"/>
          <w:sz w:val="40"/>
          <w:szCs w:val="22"/>
        </w:rPr>
      </w:pPr>
      <w:r w:rsidRPr="00A45CD7">
        <w:rPr>
          <w:rFonts w:cs="Times New Roman"/>
          <w:color w:val="0070C0"/>
          <w:sz w:val="40"/>
          <w:szCs w:val="22"/>
        </w:rPr>
        <w:lastRenderedPageBreak/>
        <w:t>Informed Consent for Assessment and Services</w:t>
      </w:r>
    </w:p>
    <w:p w14:paraId="5D49DF33" w14:textId="77777777" w:rsidR="0061783A" w:rsidRPr="00A45CD7" w:rsidRDefault="0061783A" w:rsidP="0061783A">
      <w:pPr>
        <w:pStyle w:val="NormalWeb"/>
        <w:spacing w:before="0" w:beforeAutospacing="0" w:after="0" w:afterAutospacing="0"/>
        <w:jc w:val="both"/>
        <w:rPr>
          <w:sz w:val="22"/>
          <w:szCs w:val="22"/>
        </w:rPr>
      </w:pPr>
    </w:p>
    <w:p w14:paraId="76048123" w14:textId="77777777" w:rsidR="0061783A" w:rsidRDefault="0061783A" w:rsidP="0061783A">
      <w:pPr>
        <w:pStyle w:val="NormalWeb"/>
        <w:spacing w:before="0" w:beforeAutospacing="0" w:after="0" w:afterAutospacing="0" w:line="276" w:lineRule="auto"/>
        <w:jc w:val="both"/>
        <w:rPr>
          <w:sz w:val="22"/>
          <w:szCs w:val="22"/>
        </w:rPr>
      </w:pPr>
      <w:r w:rsidRPr="00A45CD7">
        <w:rPr>
          <w:sz w:val="22"/>
          <w:szCs w:val="22"/>
        </w:rPr>
        <w:t xml:space="preserve">I, ______________________________, as a parent or guardian, give my consent for Stable Life Concepts to provide assessment and </w:t>
      </w:r>
      <w:r>
        <w:rPr>
          <w:sz w:val="22"/>
          <w:szCs w:val="22"/>
        </w:rPr>
        <w:t>speech</w:t>
      </w:r>
      <w:r w:rsidRPr="00A45CD7">
        <w:rPr>
          <w:sz w:val="22"/>
          <w:szCs w:val="22"/>
        </w:rPr>
        <w:t xml:space="preserve"> services to my child, </w:t>
      </w:r>
      <w:r w:rsidRPr="00A45CD7">
        <w:rPr>
          <w:b/>
          <w:sz w:val="22"/>
          <w:szCs w:val="22"/>
        </w:rPr>
        <w:t>_____________________________</w:t>
      </w:r>
      <w:r w:rsidRPr="00A45CD7">
        <w:rPr>
          <w:sz w:val="22"/>
          <w:szCs w:val="22"/>
        </w:rPr>
        <w:t xml:space="preserve">, in accordance with the ethical guidelines proposed by </w:t>
      </w:r>
      <w:r>
        <w:rPr>
          <w:sz w:val="22"/>
          <w:szCs w:val="22"/>
        </w:rPr>
        <w:t xml:space="preserve">American Speech-Language-Hearing Association (ASHA). </w:t>
      </w:r>
      <w:r w:rsidRPr="00A45CD7">
        <w:rPr>
          <w:sz w:val="22"/>
          <w:szCs w:val="22"/>
        </w:rPr>
        <w:t xml:space="preserve">I also understand that I may withdraw my consent and terminate treatment at any time and for any reason. </w:t>
      </w:r>
    </w:p>
    <w:p w14:paraId="25DB2536" w14:textId="77777777" w:rsidR="0061783A" w:rsidRPr="00A45CD7" w:rsidRDefault="0061783A" w:rsidP="0061783A">
      <w:pPr>
        <w:pStyle w:val="NormalWeb"/>
        <w:spacing w:before="0" w:beforeAutospacing="0" w:after="0" w:afterAutospacing="0" w:line="276" w:lineRule="auto"/>
        <w:jc w:val="both"/>
        <w:rPr>
          <w:sz w:val="22"/>
          <w:szCs w:val="22"/>
        </w:rPr>
      </w:pPr>
    </w:p>
    <w:p w14:paraId="632F4814" w14:textId="77777777" w:rsidR="0061783A" w:rsidRDefault="0061783A" w:rsidP="0061783A">
      <w:pPr>
        <w:pStyle w:val="NormalWeb"/>
        <w:spacing w:before="0" w:beforeAutospacing="0" w:after="0" w:afterAutospacing="0" w:line="276" w:lineRule="auto"/>
        <w:jc w:val="both"/>
        <w:rPr>
          <w:sz w:val="22"/>
          <w:szCs w:val="22"/>
        </w:rPr>
      </w:pPr>
      <w:r w:rsidRPr="00A45CD7">
        <w:rPr>
          <w:sz w:val="22"/>
          <w:szCs w:val="22"/>
        </w:rPr>
        <w:t xml:space="preserve">I understand that any information provided in this intake as well as any information obtained at any point during the interview process or course of treatment, is kept strictly confidential in accordance with HIPAA regulation guidelines and the law. </w:t>
      </w:r>
    </w:p>
    <w:p w14:paraId="27ED21B3" w14:textId="77777777" w:rsidR="0061783A" w:rsidRPr="00A45CD7" w:rsidRDefault="0061783A" w:rsidP="0061783A">
      <w:pPr>
        <w:pStyle w:val="NormalWeb"/>
        <w:spacing w:before="0" w:beforeAutospacing="0" w:after="0" w:afterAutospacing="0" w:line="276" w:lineRule="auto"/>
        <w:jc w:val="both"/>
        <w:rPr>
          <w:sz w:val="22"/>
          <w:szCs w:val="22"/>
        </w:rPr>
      </w:pPr>
    </w:p>
    <w:p w14:paraId="4F32A239" w14:textId="77777777" w:rsidR="0061783A" w:rsidRPr="00A45CD7" w:rsidRDefault="0061783A" w:rsidP="0061783A">
      <w:pPr>
        <w:pStyle w:val="NormalWeb"/>
        <w:spacing w:before="0" w:beforeAutospacing="0" w:after="0" w:afterAutospacing="0" w:line="276" w:lineRule="auto"/>
        <w:jc w:val="both"/>
        <w:rPr>
          <w:sz w:val="22"/>
          <w:szCs w:val="22"/>
        </w:rPr>
      </w:pPr>
      <w:r w:rsidRPr="00A45CD7">
        <w:rPr>
          <w:sz w:val="22"/>
          <w:szCs w:val="22"/>
        </w:rPr>
        <w:t xml:space="preserve">I understand that </w:t>
      </w:r>
      <w:r>
        <w:rPr>
          <w:sz w:val="22"/>
          <w:szCs w:val="22"/>
        </w:rPr>
        <w:t>Speech-Language Pathologists</w:t>
      </w:r>
      <w:r w:rsidRPr="00A45CD7">
        <w:rPr>
          <w:sz w:val="22"/>
          <w:szCs w:val="22"/>
        </w:rPr>
        <w:t xml:space="preserve"> are bound to strict ethical guidelines of practice and that any issues of concern that may arise throughout the treatment process that are out of the </w:t>
      </w:r>
      <w:r>
        <w:rPr>
          <w:sz w:val="22"/>
          <w:szCs w:val="22"/>
        </w:rPr>
        <w:t>SLP’s</w:t>
      </w:r>
      <w:r w:rsidRPr="00A45CD7">
        <w:rPr>
          <w:sz w:val="22"/>
          <w:szCs w:val="22"/>
        </w:rPr>
        <w:t xml:space="preserve"> area of experience may result in referrals to a more appropriate agency or individual. </w:t>
      </w:r>
    </w:p>
    <w:p w14:paraId="64864882" w14:textId="77777777" w:rsidR="0061783A" w:rsidRPr="00A45CD7" w:rsidRDefault="0061783A" w:rsidP="0061783A">
      <w:pPr>
        <w:spacing w:line="276" w:lineRule="auto"/>
        <w:jc w:val="both"/>
        <w:rPr>
          <w:rFonts w:cs="Times New Roman"/>
          <w:sz w:val="22"/>
          <w:szCs w:val="22"/>
        </w:rPr>
      </w:pPr>
    </w:p>
    <w:p w14:paraId="0E98A156" w14:textId="77777777" w:rsidR="0061783A" w:rsidRDefault="0061783A" w:rsidP="0061783A">
      <w:pPr>
        <w:spacing w:line="276" w:lineRule="auto"/>
        <w:jc w:val="both"/>
        <w:rPr>
          <w:rFonts w:cs="Times New Roman"/>
          <w:sz w:val="22"/>
          <w:szCs w:val="22"/>
        </w:rPr>
      </w:pPr>
    </w:p>
    <w:p w14:paraId="10720842" w14:textId="77777777" w:rsidR="0061783A" w:rsidRPr="00A45CD7" w:rsidRDefault="0061783A" w:rsidP="0061783A">
      <w:pPr>
        <w:spacing w:line="276" w:lineRule="auto"/>
        <w:jc w:val="both"/>
        <w:rPr>
          <w:rFonts w:cs="Times New Roman"/>
          <w:sz w:val="22"/>
          <w:szCs w:val="22"/>
        </w:rPr>
      </w:pPr>
      <w:r w:rsidRPr="00A45CD7">
        <w:rPr>
          <w:rFonts w:cs="Times New Roman"/>
          <w:sz w:val="22"/>
          <w:szCs w:val="22"/>
        </w:rPr>
        <w:t>Signature: ______________________________________ Date: ___________________</w:t>
      </w:r>
    </w:p>
    <w:p w14:paraId="01B37F4E" w14:textId="77777777" w:rsidR="0061783A" w:rsidRPr="00A45CD7" w:rsidRDefault="0061783A" w:rsidP="0061783A">
      <w:pPr>
        <w:spacing w:line="276" w:lineRule="auto"/>
        <w:jc w:val="both"/>
        <w:rPr>
          <w:rFonts w:cs="Times New Roman"/>
          <w:sz w:val="22"/>
          <w:szCs w:val="22"/>
        </w:rPr>
      </w:pPr>
    </w:p>
    <w:p w14:paraId="5E279712" w14:textId="77777777" w:rsidR="0061783A" w:rsidRDefault="0061783A" w:rsidP="0061783A">
      <w:pPr>
        <w:pStyle w:val="NormalWeb"/>
        <w:spacing w:before="0" w:beforeAutospacing="0" w:after="0" w:afterAutospacing="0" w:line="276" w:lineRule="auto"/>
        <w:contextualSpacing/>
        <w:jc w:val="both"/>
        <w:rPr>
          <w:sz w:val="22"/>
          <w:szCs w:val="22"/>
        </w:rPr>
      </w:pPr>
    </w:p>
    <w:p w14:paraId="2FDB6F2D" w14:textId="77777777" w:rsidR="0061783A" w:rsidRPr="00A45CD7" w:rsidRDefault="0061783A" w:rsidP="0061783A">
      <w:pPr>
        <w:pStyle w:val="NormalWeb"/>
        <w:spacing w:before="0" w:beforeAutospacing="0" w:after="0" w:afterAutospacing="0" w:line="276" w:lineRule="auto"/>
        <w:contextualSpacing/>
        <w:jc w:val="both"/>
        <w:rPr>
          <w:sz w:val="22"/>
          <w:szCs w:val="22"/>
        </w:rPr>
      </w:pPr>
      <w:r w:rsidRPr="00A45CD7">
        <w:rPr>
          <w:sz w:val="22"/>
          <w:szCs w:val="22"/>
        </w:rPr>
        <w:t>Printed Name: ______________________________ Name of Client: _________________</w:t>
      </w:r>
    </w:p>
    <w:p w14:paraId="1044CF77" w14:textId="77777777" w:rsidR="0061783A" w:rsidRDefault="0061783A" w:rsidP="0061783A"/>
    <w:p w14:paraId="3AD7D1F6" w14:textId="77777777" w:rsidR="0061783A" w:rsidRDefault="0061783A" w:rsidP="0061783A">
      <w:pPr>
        <w:rPr>
          <w:rFonts w:ascii="Chalkboard" w:hAnsi="Chalkboard"/>
        </w:rPr>
      </w:pPr>
      <w:r>
        <w:rPr>
          <w:rFonts w:ascii="Chalkboard" w:hAnsi="Chalkboard"/>
        </w:rPr>
        <w:t>_____________________________________________________________</w:t>
      </w:r>
    </w:p>
    <w:p w14:paraId="5C505840" w14:textId="049E9A05" w:rsidR="007016EF" w:rsidRDefault="007016EF"/>
    <w:p w14:paraId="53876883" w14:textId="0CC15A5C" w:rsidR="0061783A" w:rsidRDefault="0061783A"/>
    <w:p w14:paraId="3DF958A0" w14:textId="77777777" w:rsidR="007919CD" w:rsidRPr="00A45CD7" w:rsidRDefault="007919CD" w:rsidP="007919CD">
      <w:pPr>
        <w:rPr>
          <w:rFonts w:cs="Times New Roman"/>
          <w:sz w:val="22"/>
          <w:szCs w:val="22"/>
        </w:rPr>
      </w:pPr>
    </w:p>
    <w:p w14:paraId="21C9BC3B" w14:textId="77777777" w:rsidR="007919CD" w:rsidRDefault="007919CD" w:rsidP="007919CD">
      <w:pPr>
        <w:rPr>
          <w:rFonts w:cs="Times New Roman"/>
          <w:sz w:val="22"/>
          <w:szCs w:val="22"/>
        </w:rPr>
      </w:pPr>
      <w:r w:rsidRPr="00A45CD7">
        <w:rPr>
          <w:rFonts w:cs="Times New Roman"/>
          <w:noProof/>
          <w:color w:val="FF0000"/>
          <w:sz w:val="22"/>
          <w:szCs w:val="22"/>
        </w:rPr>
        <mc:AlternateContent>
          <mc:Choice Requires="wps">
            <w:drawing>
              <wp:anchor distT="0" distB="0" distL="114300" distR="114300" simplePos="0" relativeHeight="251660288" behindDoc="0" locked="0" layoutInCell="1" allowOverlap="1" wp14:anchorId="5050D872" wp14:editId="488C64DB">
                <wp:simplePos x="0" y="0"/>
                <wp:positionH relativeFrom="column">
                  <wp:posOffset>2973493</wp:posOffset>
                </wp:positionH>
                <wp:positionV relativeFrom="paragraph">
                  <wp:posOffset>51647</wp:posOffset>
                </wp:positionV>
                <wp:extent cx="876300" cy="880533"/>
                <wp:effectExtent l="0" t="0" r="12700" b="8890"/>
                <wp:wrapNone/>
                <wp:docPr id="10" name="Octagon 10"/>
                <wp:cNvGraphicFramePr/>
                <a:graphic xmlns:a="http://schemas.openxmlformats.org/drawingml/2006/main">
                  <a:graphicData uri="http://schemas.microsoft.com/office/word/2010/wordprocessingShape">
                    <wps:wsp>
                      <wps:cNvSpPr/>
                      <wps:spPr>
                        <a:xfrm>
                          <a:off x="0" y="0"/>
                          <a:ext cx="876300" cy="880533"/>
                        </a:xfrm>
                        <a:prstGeom prst="oc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1F0B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0" o:spid="_x0000_s1026" type="#_x0000_t10" style="position:absolute;margin-left:234.15pt;margin-top:4.05pt;width:69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" fillcolor="red" strokecolor="#1f3763 [1604]" strokeweight="1pt"/>
            </w:pict>
          </mc:Fallback>
        </mc:AlternateContent>
      </w:r>
    </w:p>
    <w:p w14:paraId="5346EF8F" w14:textId="77777777" w:rsidR="007919CD" w:rsidRDefault="007919CD" w:rsidP="007919CD">
      <w:pPr>
        <w:jc w:val="center"/>
        <w:rPr>
          <w:rFonts w:cs="Times New Roman"/>
          <w:sz w:val="22"/>
          <w:szCs w:val="22"/>
        </w:rPr>
      </w:pPr>
      <w:r w:rsidRPr="00A45CD7">
        <w:rPr>
          <w:rFonts w:cs="Times New Roman"/>
          <w:noProof/>
          <w:sz w:val="22"/>
          <w:szCs w:val="22"/>
        </w:rPr>
        <mc:AlternateContent>
          <mc:Choice Requires="wps">
            <w:drawing>
              <wp:anchor distT="0" distB="0" distL="114300" distR="114300" simplePos="0" relativeHeight="251661312" behindDoc="0" locked="0" layoutInCell="1" allowOverlap="1" wp14:anchorId="4D05FE6C" wp14:editId="79FE5F68">
                <wp:simplePos x="0" y="0"/>
                <wp:positionH relativeFrom="column">
                  <wp:posOffset>2969895</wp:posOffset>
                </wp:positionH>
                <wp:positionV relativeFrom="paragraph">
                  <wp:posOffset>137160</wp:posOffset>
                </wp:positionV>
                <wp:extent cx="876300" cy="342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chemeClr val="lt1"/>
                        </a:solidFill>
                        <a:ln w="6350">
                          <a:solidFill>
                            <a:prstClr val="black"/>
                          </a:solidFill>
                        </a:ln>
                      </wps:spPr>
                      <wps:txbx>
                        <w:txbxContent>
                          <w:p w14:paraId="5955E958" w14:textId="77777777" w:rsidR="007919CD" w:rsidRPr="00292F83" w:rsidRDefault="007919CD" w:rsidP="007919CD">
                            <w:pPr>
                              <w:jc w:val="center"/>
                              <w:rPr>
                                <w:b/>
                                <w:sz w:val="28"/>
                                <w:szCs w:val="28"/>
                              </w:rPr>
                            </w:pPr>
                            <w:r w:rsidRPr="00292F83">
                              <w:rPr>
                                <w:b/>
                                <w:sz w:val="28"/>
                                <w:szCs w:val="28"/>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05FE6C" id="_x0000_t202" coordsize="21600,21600" o:spt="202" path="m,l,21600r21600,l21600,xe">
                <v:stroke joinstyle="miter"/>
                <v:path gradientshapeok="t" o:connecttype="rect"/>
              </v:shapetype>
              <v:shape id="Text Box 11" o:spid="_x0000_s1028" type="#_x0000_t202" style="position:absolute;left:0;text-align:left;margin-left:233.85pt;margin-top:10.8pt;width:69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" fillcolor="white [3201]" strokeweight=".5pt">
                <v:textbox>
                  <w:txbxContent>
                    <w:p w14:paraId="5955E958" w14:textId="77777777" w:rsidR="007919CD" w:rsidRPr="00292F83" w:rsidRDefault="007919CD" w:rsidP="007919CD">
                      <w:pPr>
                        <w:jc w:val="center"/>
                        <w:rPr>
                          <w:b/>
                          <w:sz w:val="28"/>
                          <w:szCs w:val="28"/>
                        </w:rPr>
                      </w:pPr>
                      <w:r w:rsidRPr="00292F83">
                        <w:rPr>
                          <w:b/>
                          <w:sz w:val="28"/>
                          <w:szCs w:val="28"/>
                        </w:rPr>
                        <w:t>STOP</w:t>
                      </w:r>
                    </w:p>
                  </w:txbxContent>
                </v:textbox>
              </v:shape>
            </w:pict>
          </mc:Fallback>
        </mc:AlternateContent>
      </w:r>
    </w:p>
    <w:p w14:paraId="63612FC4" w14:textId="77777777" w:rsidR="007919CD" w:rsidRDefault="007919CD" w:rsidP="007919CD">
      <w:pPr>
        <w:rPr>
          <w:rFonts w:cs="Times New Roman"/>
          <w:sz w:val="22"/>
          <w:szCs w:val="22"/>
        </w:rPr>
      </w:pPr>
    </w:p>
    <w:p w14:paraId="227264D8" w14:textId="77777777" w:rsidR="007919CD" w:rsidRDefault="007919CD" w:rsidP="007919CD">
      <w:pPr>
        <w:rPr>
          <w:rFonts w:cs="Times New Roman"/>
          <w:sz w:val="22"/>
          <w:szCs w:val="22"/>
        </w:rPr>
      </w:pPr>
    </w:p>
    <w:p w14:paraId="199388DD" w14:textId="77777777" w:rsidR="007919CD" w:rsidRDefault="007919CD" w:rsidP="007919CD">
      <w:pPr>
        <w:rPr>
          <w:rFonts w:cs="Times New Roman"/>
          <w:sz w:val="22"/>
          <w:szCs w:val="22"/>
        </w:rPr>
      </w:pPr>
    </w:p>
    <w:p w14:paraId="4BF64A52" w14:textId="77777777" w:rsidR="007919CD" w:rsidRDefault="007919CD" w:rsidP="007919CD">
      <w:pPr>
        <w:rPr>
          <w:rFonts w:cs="Times New Roman"/>
          <w:sz w:val="22"/>
          <w:szCs w:val="22"/>
        </w:rPr>
      </w:pPr>
    </w:p>
    <w:p w14:paraId="428E02EE" w14:textId="77777777" w:rsidR="007919CD" w:rsidRDefault="007919CD" w:rsidP="007919CD">
      <w:pPr>
        <w:rPr>
          <w:rFonts w:cs="Times New Roman"/>
          <w:sz w:val="22"/>
          <w:szCs w:val="22"/>
        </w:rPr>
      </w:pPr>
    </w:p>
    <w:p w14:paraId="5D1347D0" w14:textId="77777777" w:rsidR="007919CD" w:rsidRDefault="007919CD" w:rsidP="007919CD">
      <w:pPr>
        <w:rPr>
          <w:rFonts w:cs="Times New Roman"/>
          <w:sz w:val="22"/>
          <w:szCs w:val="22"/>
        </w:rPr>
      </w:pPr>
    </w:p>
    <w:p w14:paraId="47B6F138" w14:textId="6C2ACD8E" w:rsidR="007919CD" w:rsidRPr="00A45CD7" w:rsidRDefault="007919CD" w:rsidP="007919CD">
      <w:pPr>
        <w:jc w:val="center"/>
        <w:rPr>
          <w:rFonts w:cs="Times New Roman"/>
          <w:sz w:val="22"/>
          <w:szCs w:val="22"/>
        </w:rPr>
      </w:pPr>
      <w:r w:rsidRPr="00A45CD7">
        <w:rPr>
          <w:rFonts w:cs="Times New Roman"/>
          <w:sz w:val="22"/>
          <w:szCs w:val="22"/>
        </w:rPr>
        <w:t xml:space="preserve">STOP: The rest of this form will be filled out in the intake with the </w:t>
      </w:r>
      <w:r>
        <w:rPr>
          <w:rFonts w:cs="Times New Roman"/>
          <w:sz w:val="22"/>
          <w:szCs w:val="22"/>
        </w:rPr>
        <w:t>Speech Language Pathologist</w:t>
      </w:r>
      <w:r w:rsidRPr="00A45CD7">
        <w:rPr>
          <w:rFonts w:cs="Times New Roman"/>
          <w:sz w:val="22"/>
          <w:szCs w:val="22"/>
        </w:rPr>
        <w:t>.</w:t>
      </w:r>
      <w:r>
        <w:rPr>
          <w:rFonts w:cs="Times New Roman"/>
          <w:sz w:val="22"/>
          <w:szCs w:val="22"/>
        </w:rPr>
        <w:t xml:space="preserve"> Please be sure to bring the entire form with you to your scheduled appointment. </w:t>
      </w:r>
    </w:p>
    <w:p w14:paraId="70B43D0E" w14:textId="4D9746C9" w:rsidR="0061783A" w:rsidRDefault="0061783A"/>
    <w:p w14:paraId="3F835ADF" w14:textId="2D41EC4A" w:rsidR="0061783A" w:rsidRDefault="0061783A"/>
    <w:p w14:paraId="55128D1A" w14:textId="43BBFD74" w:rsidR="0061783A" w:rsidRDefault="0061783A"/>
    <w:p w14:paraId="1DF73145" w14:textId="2F29EDA6" w:rsidR="0061783A" w:rsidRDefault="0061783A"/>
    <w:p w14:paraId="768EBB04" w14:textId="5CA96DC1" w:rsidR="0061783A" w:rsidRDefault="0061783A"/>
    <w:p w14:paraId="6AE47521" w14:textId="596E6208" w:rsidR="0061783A" w:rsidRDefault="0061783A"/>
    <w:p w14:paraId="7AB3AE3C" w14:textId="5A303220" w:rsidR="0061783A" w:rsidRDefault="0061783A"/>
    <w:p w14:paraId="61603CF8" w14:textId="440FE79C" w:rsidR="002414C5" w:rsidRDefault="002414C5"/>
    <w:p w14:paraId="4E56A66E" w14:textId="77777777" w:rsidR="0061783A" w:rsidRDefault="0061783A"/>
    <w:tbl>
      <w:tblPr>
        <w:tblStyle w:val="TableGrid"/>
        <w:tblW w:w="0" w:type="auto"/>
        <w:tblLook w:val="04A0" w:firstRow="1" w:lastRow="0" w:firstColumn="1" w:lastColumn="0" w:noHBand="0" w:noVBand="1"/>
      </w:tblPr>
      <w:tblGrid>
        <w:gridCol w:w="3595"/>
        <w:gridCol w:w="1890"/>
        <w:gridCol w:w="3865"/>
      </w:tblGrid>
      <w:tr w:rsidR="00D85F1D" w14:paraId="0A4ADA74" w14:textId="77777777" w:rsidTr="00D85F1D">
        <w:trPr>
          <w:trHeight w:val="432"/>
        </w:trPr>
        <w:tc>
          <w:tcPr>
            <w:tcW w:w="9350" w:type="dxa"/>
            <w:gridSpan w:val="3"/>
            <w:shd w:val="clear" w:color="auto" w:fill="8EAADB" w:themeFill="accent1" w:themeFillTint="99"/>
            <w:vAlign w:val="center"/>
          </w:tcPr>
          <w:p w14:paraId="538E0461" w14:textId="77777777" w:rsidR="00D85F1D" w:rsidRPr="00D85F1D" w:rsidRDefault="00DF44E4" w:rsidP="00D85F1D">
            <w:pPr>
              <w:rPr>
                <w:b/>
                <w:sz w:val="22"/>
              </w:rPr>
            </w:pPr>
            <w:r>
              <w:rPr>
                <w:b/>
                <w:sz w:val="22"/>
              </w:rPr>
              <w:t>Speech</w:t>
            </w:r>
            <w:r w:rsidR="00D85F1D" w:rsidRPr="00D85F1D">
              <w:rPr>
                <w:b/>
                <w:sz w:val="22"/>
              </w:rPr>
              <w:t xml:space="preserve"> Initial Intake Form</w:t>
            </w:r>
          </w:p>
        </w:tc>
      </w:tr>
      <w:tr w:rsidR="00A45CD7" w14:paraId="4B912844" w14:textId="77777777" w:rsidTr="00A45CD7">
        <w:trPr>
          <w:trHeight w:val="432"/>
        </w:trPr>
        <w:tc>
          <w:tcPr>
            <w:tcW w:w="5485" w:type="dxa"/>
            <w:gridSpan w:val="2"/>
            <w:shd w:val="clear" w:color="auto" w:fill="DEEAF6" w:themeFill="accent5" w:themeFillTint="33"/>
            <w:vAlign w:val="center"/>
          </w:tcPr>
          <w:p w14:paraId="74AB461D" w14:textId="77777777" w:rsidR="00A45CD7" w:rsidRPr="00D85F1D" w:rsidRDefault="00A45CD7" w:rsidP="00D85F1D">
            <w:pPr>
              <w:rPr>
                <w:sz w:val="20"/>
              </w:rPr>
            </w:pPr>
            <w:r w:rsidRPr="00D85F1D">
              <w:rPr>
                <w:sz w:val="20"/>
              </w:rPr>
              <w:t xml:space="preserve">Client Name: </w:t>
            </w:r>
          </w:p>
        </w:tc>
        <w:tc>
          <w:tcPr>
            <w:tcW w:w="3865" w:type="dxa"/>
            <w:vMerge w:val="restart"/>
            <w:vAlign w:val="center"/>
          </w:tcPr>
          <w:p w14:paraId="69ADCCA8" w14:textId="77777777" w:rsidR="00A45CD7" w:rsidRPr="00D85F1D" w:rsidRDefault="00A45CD7" w:rsidP="00D85F1D">
            <w:pPr>
              <w:jc w:val="center"/>
              <w:rPr>
                <w:sz w:val="20"/>
              </w:rPr>
            </w:pPr>
            <w:r w:rsidRPr="00D85F1D">
              <w:rPr>
                <w:noProof/>
                <w:sz w:val="20"/>
              </w:rPr>
              <w:drawing>
                <wp:inline distT="0" distB="0" distL="0" distR="0" wp14:anchorId="3CFA8EF3" wp14:editId="734ACCA0">
                  <wp:extent cx="1861390" cy="9937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H_Stable Life Concepts-Logo.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4154" cy="1048640"/>
                          </a:xfrm>
                          <a:prstGeom prst="rect">
                            <a:avLst/>
                          </a:prstGeom>
                        </pic:spPr>
                      </pic:pic>
                    </a:graphicData>
                  </a:graphic>
                </wp:inline>
              </w:drawing>
            </w:r>
          </w:p>
        </w:tc>
      </w:tr>
      <w:tr w:rsidR="00A45CD7" w14:paraId="47761253" w14:textId="77777777" w:rsidTr="00A45CD7">
        <w:trPr>
          <w:trHeight w:val="432"/>
        </w:trPr>
        <w:tc>
          <w:tcPr>
            <w:tcW w:w="3595" w:type="dxa"/>
            <w:vAlign w:val="center"/>
          </w:tcPr>
          <w:p w14:paraId="1AC28D60" w14:textId="77777777" w:rsidR="00A45CD7" w:rsidRPr="00D85F1D" w:rsidRDefault="00A45CD7" w:rsidP="00D85F1D">
            <w:pPr>
              <w:rPr>
                <w:sz w:val="20"/>
              </w:rPr>
            </w:pPr>
            <w:r w:rsidRPr="00D85F1D">
              <w:rPr>
                <w:sz w:val="20"/>
              </w:rPr>
              <w:t xml:space="preserve">DOB: </w:t>
            </w:r>
          </w:p>
        </w:tc>
        <w:tc>
          <w:tcPr>
            <w:tcW w:w="1890" w:type="dxa"/>
            <w:vAlign w:val="center"/>
          </w:tcPr>
          <w:p w14:paraId="34B65918" w14:textId="77777777" w:rsidR="00A45CD7" w:rsidRPr="00D85F1D" w:rsidRDefault="00A45CD7" w:rsidP="00D85F1D">
            <w:pPr>
              <w:rPr>
                <w:sz w:val="20"/>
              </w:rPr>
            </w:pPr>
            <w:r>
              <w:rPr>
                <w:sz w:val="20"/>
              </w:rPr>
              <w:t>IEP:    Y   or    N</w:t>
            </w:r>
          </w:p>
        </w:tc>
        <w:tc>
          <w:tcPr>
            <w:tcW w:w="3865" w:type="dxa"/>
            <w:vMerge/>
            <w:vAlign w:val="center"/>
          </w:tcPr>
          <w:p w14:paraId="5284B08E" w14:textId="77777777" w:rsidR="00A45CD7" w:rsidRPr="00D85F1D" w:rsidRDefault="00A45CD7" w:rsidP="00D85F1D">
            <w:pPr>
              <w:rPr>
                <w:sz w:val="20"/>
              </w:rPr>
            </w:pPr>
          </w:p>
        </w:tc>
      </w:tr>
      <w:tr w:rsidR="00A45CD7" w14:paraId="19837D2A" w14:textId="77777777" w:rsidTr="00A45CD7">
        <w:trPr>
          <w:trHeight w:val="432"/>
        </w:trPr>
        <w:tc>
          <w:tcPr>
            <w:tcW w:w="5485" w:type="dxa"/>
            <w:gridSpan w:val="2"/>
            <w:shd w:val="clear" w:color="auto" w:fill="DEEAF6" w:themeFill="accent5" w:themeFillTint="33"/>
            <w:vAlign w:val="center"/>
          </w:tcPr>
          <w:p w14:paraId="17A9D2B8" w14:textId="77777777" w:rsidR="00A45CD7" w:rsidRPr="00D85F1D" w:rsidRDefault="00A45CD7" w:rsidP="00D85F1D">
            <w:pPr>
              <w:rPr>
                <w:sz w:val="20"/>
              </w:rPr>
            </w:pPr>
            <w:r>
              <w:rPr>
                <w:sz w:val="20"/>
              </w:rPr>
              <w:t>Current School:</w:t>
            </w:r>
          </w:p>
        </w:tc>
        <w:tc>
          <w:tcPr>
            <w:tcW w:w="3865" w:type="dxa"/>
            <w:vMerge/>
            <w:vAlign w:val="center"/>
          </w:tcPr>
          <w:p w14:paraId="6905AB24" w14:textId="77777777" w:rsidR="00A45CD7" w:rsidRPr="00D85F1D" w:rsidRDefault="00A45CD7" w:rsidP="00D85F1D">
            <w:pPr>
              <w:rPr>
                <w:sz w:val="20"/>
              </w:rPr>
            </w:pPr>
          </w:p>
        </w:tc>
      </w:tr>
      <w:tr w:rsidR="00A45CD7" w14:paraId="431D4DBE" w14:textId="77777777" w:rsidTr="00A45CD7">
        <w:trPr>
          <w:trHeight w:val="432"/>
        </w:trPr>
        <w:tc>
          <w:tcPr>
            <w:tcW w:w="5485" w:type="dxa"/>
            <w:gridSpan w:val="2"/>
            <w:shd w:val="clear" w:color="auto" w:fill="8EAADB" w:themeFill="accent1" w:themeFillTint="99"/>
            <w:vAlign w:val="center"/>
          </w:tcPr>
          <w:p w14:paraId="64657C1D" w14:textId="77777777" w:rsidR="00A45CD7" w:rsidRPr="00A45CD7" w:rsidRDefault="00A45CD7" w:rsidP="00D85F1D">
            <w:pPr>
              <w:rPr>
                <w:b/>
                <w:sz w:val="20"/>
              </w:rPr>
            </w:pPr>
            <w:r w:rsidRPr="00A45CD7">
              <w:rPr>
                <w:b/>
                <w:sz w:val="20"/>
              </w:rPr>
              <w:t>Medical</w:t>
            </w:r>
          </w:p>
        </w:tc>
        <w:tc>
          <w:tcPr>
            <w:tcW w:w="3865" w:type="dxa"/>
            <w:vMerge/>
            <w:vAlign w:val="center"/>
          </w:tcPr>
          <w:p w14:paraId="245745CB" w14:textId="77777777" w:rsidR="00A45CD7" w:rsidRPr="00D85F1D" w:rsidRDefault="00A45CD7" w:rsidP="00D85F1D">
            <w:pPr>
              <w:rPr>
                <w:sz w:val="20"/>
              </w:rPr>
            </w:pPr>
          </w:p>
        </w:tc>
      </w:tr>
      <w:tr w:rsidR="00B66178" w14:paraId="643F778C" w14:textId="77777777" w:rsidTr="00A45CD7">
        <w:trPr>
          <w:trHeight w:val="432"/>
        </w:trPr>
        <w:tc>
          <w:tcPr>
            <w:tcW w:w="9350" w:type="dxa"/>
            <w:gridSpan w:val="3"/>
            <w:shd w:val="clear" w:color="auto" w:fill="DEEAF6" w:themeFill="accent5" w:themeFillTint="33"/>
            <w:vAlign w:val="center"/>
          </w:tcPr>
          <w:p w14:paraId="563C596C" w14:textId="77777777" w:rsidR="00B66178" w:rsidRPr="00D85F1D" w:rsidRDefault="00B66178" w:rsidP="00D85F1D">
            <w:pPr>
              <w:rPr>
                <w:sz w:val="20"/>
              </w:rPr>
            </w:pPr>
            <w:r>
              <w:rPr>
                <w:sz w:val="20"/>
              </w:rPr>
              <w:t xml:space="preserve">Referring Provider: </w:t>
            </w:r>
          </w:p>
        </w:tc>
      </w:tr>
      <w:tr w:rsidR="00B66178" w14:paraId="58BB139E" w14:textId="77777777" w:rsidTr="00140A3C">
        <w:trPr>
          <w:trHeight w:val="432"/>
        </w:trPr>
        <w:tc>
          <w:tcPr>
            <w:tcW w:w="9350" w:type="dxa"/>
            <w:gridSpan w:val="3"/>
            <w:vAlign w:val="center"/>
          </w:tcPr>
          <w:p w14:paraId="71DA249A" w14:textId="77777777" w:rsidR="00B66178" w:rsidRDefault="00B66178" w:rsidP="00D85F1D">
            <w:pPr>
              <w:rPr>
                <w:sz w:val="20"/>
              </w:rPr>
            </w:pPr>
            <w:r>
              <w:rPr>
                <w:sz w:val="20"/>
              </w:rPr>
              <w:t xml:space="preserve">Diagnosis: </w:t>
            </w:r>
          </w:p>
        </w:tc>
      </w:tr>
      <w:tr w:rsidR="00B66178" w14:paraId="586AAA8A" w14:textId="77777777" w:rsidTr="00A45CD7">
        <w:trPr>
          <w:trHeight w:val="432"/>
        </w:trPr>
        <w:tc>
          <w:tcPr>
            <w:tcW w:w="9350" w:type="dxa"/>
            <w:gridSpan w:val="3"/>
            <w:shd w:val="clear" w:color="auto" w:fill="DEEAF6" w:themeFill="accent5" w:themeFillTint="33"/>
            <w:vAlign w:val="center"/>
          </w:tcPr>
          <w:p w14:paraId="1BEC6EFD" w14:textId="77777777" w:rsidR="00B66178" w:rsidRDefault="00B66178" w:rsidP="00D85F1D">
            <w:pPr>
              <w:rPr>
                <w:sz w:val="20"/>
              </w:rPr>
            </w:pPr>
            <w:r>
              <w:rPr>
                <w:sz w:val="20"/>
              </w:rPr>
              <w:t>Allergies:</w:t>
            </w:r>
          </w:p>
        </w:tc>
      </w:tr>
      <w:tr w:rsidR="00B66178" w14:paraId="712D2CD1" w14:textId="77777777" w:rsidTr="00140A3C">
        <w:trPr>
          <w:trHeight w:val="432"/>
        </w:trPr>
        <w:tc>
          <w:tcPr>
            <w:tcW w:w="9350" w:type="dxa"/>
            <w:gridSpan w:val="3"/>
            <w:vAlign w:val="center"/>
          </w:tcPr>
          <w:p w14:paraId="0F1D46AE" w14:textId="77777777" w:rsidR="00B66178" w:rsidRPr="00D85F1D" w:rsidRDefault="00B66178" w:rsidP="00D85F1D">
            <w:pPr>
              <w:rPr>
                <w:sz w:val="20"/>
              </w:rPr>
            </w:pPr>
            <w:r>
              <w:rPr>
                <w:sz w:val="20"/>
              </w:rPr>
              <w:t xml:space="preserve">Medications: </w:t>
            </w:r>
          </w:p>
        </w:tc>
      </w:tr>
      <w:tr w:rsidR="00A45CD7" w14:paraId="28F95A41" w14:textId="77777777" w:rsidTr="00A45CD7">
        <w:trPr>
          <w:trHeight w:val="432"/>
        </w:trPr>
        <w:tc>
          <w:tcPr>
            <w:tcW w:w="9350" w:type="dxa"/>
            <w:gridSpan w:val="3"/>
            <w:shd w:val="clear" w:color="auto" w:fill="8EAADB" w:themeFill="accent1" w:themeFillTint="99"/>
            <w:vAlign w:val="center"/>
          </w:tcPr>
          <w:p w14:paraId="27314A3A" w14:textId="77777777" w:rsidR="00A45CD7" w:rsidRPr="00A45CD7" w:rsidRDefault="00A45CD7" w:rsidP="00052D34">
            <w:pPr>
              <w:rPr>
                <w:b/>
                <w:sz w:val="20"/>
              </w:rPr>
            </w:pPr>
            <w:r w:rsidRPr="00A45CD7">
              <w:rPr>
                <w:b/>
                <w:sz w:val="20"/>
              </w:rPr>
              <w:t>Other Services</w:t>
            </w:r>
            <w:r>
              <w:rPr>
                <w:b/>
                <w:sz w:val="20"/>
              </w:rPr>
              <w:t xml:space="preserve"> (please list any other services your child is enrolled in): </w:t>
            </w:r>
            <w:r w:rsidRPr="00A45CD7">
              <w:rPr>
                <w:b/>
                <w:sz w:val="20"/>
              </w:rPr>
              <w:t xml:space="preserve"> </w:t>
            </w:r>
          </w:p>
        </w:tc>
      </w:tr>
      <w:tr w:rsidR="00A45CD7" w14:paraId="123061C4" w14:textId="77777777" w:rsidTr="00E56EEC">
        <w:trPr>
          <w:trHeight w:val="874"/>
        </w:trPr>
        <w:tc>
          <w:tcPr>
            <w:tcW w:w="9350" w:type="dxa"/>
            <w:gridSpan w:val="3"/>
            <w:vAlign w:val="center"/>
          </w:tcPr>
          <w:p w14:paraId="01083886" w14:textId="77777777" w:rsidR="00A45CD7" w:rsidRDefault="00A45CD7" w:rsidP="00052D34">
            <w:pPr>
              <w:rPr>
                <w:sz w:val="20"/>
              </w:rPr>
            </w:pPr>
          </w:p>
          <w:p w14:paraId="336D160B" w14:textId="77777777" w:rsidR="00814186" w:rsidRDefault="00814186" w:rsidP="00052D34">
            <w:pPr>
              <w:rPr>
                <w:sz w:val="20"/>
              </w:rPr>
            </w:pPr>
          </w:p>
          <w:p w14:paraId="7AF361A9" w14:textId="77777777" w:rsidR="00814186" w:rsidRDefault="00814186" w:rsidP="00052D34">
            <w:pPr>
              <w:rPr>
                <w:sz w:val="20"/>
              </w:rPr>
            </w:pPr>
          </w:p>
          <w:p w14:paraId="65F6888A" w14:textId="77777777" w:rsidR="00814186" w:rsidRDefault="00814186" w:rsidP="00052D34">
            <w:pPr>
              <w:rPr>
                <w:sz w:val="20"/>
              </w:rPr>
            </w:pPr>
          </w:p>
          <w:p w14:paraId="3DE10D32" w14:textId="77777777" w:rsidR="00814186" w:rsidRDefault="00814186" w:rsidP="00052D34">
            <w:pPr>
              <w:rPr>
                <w:sz w:val="20"/>
              </w:rPr>
            </w:pPr>
          </w:p>
          <w:p w14:paraId="7DC402B0" w14:textId="77777777" w:rsidR="00814186" w:rsidRDefault="00814186" w:rsidP="00052D34">
            <w:pPr>
              <w:rPr>
                <w:sz w:val="20"/>
              </w:rPr>
            </w:pPr>
          </w:p>
          <w:p w14:paraId="63A81DBC" w14:textId="77777777" w:rsidR="00814186" w:rsidRDefault="00814186" w:rsidP="00052D34">
            <w:pPr>
              <w:rPr>
                <w:sz w:val="20"/>
              </w:rPr>
            </w:pPr>
          </w:p>
          <w:p w14:paraId="4389A29E" w14:textId="77777777" w:rsidR="00814186" w:rsidRDefault="00814186" w:rsidP="00052D34">
            <w:pPr>
              <w:rPr>
                <w:sz w:val="20"/>
              </w:rPr>
            </w:pPr>
          </w:p>
        </w:tc>
      </w:tr>
    </w:tbl>
    <w:p w14:paraId="652351ED" w14:textId="2C5AA27B" w:rsidR="00D85F1D" w:rsidRDefault="00D85F1D"/>
    <w:p w14:paraId="170AD401" w14:textId="1EDA33E3" w:rsidR="00D85F1D" w:rsidRDefault="00D85F1D"/>
    <w:p w14:paraId="34055D36" w14:textId="4CD5C0F9" w:rsidR="00A91074" w:rsidRDefault="00A91074"/>
    <w:p w14:paraId="3F5900ED" w14:textId="54855039" w:rsidR="00A91074" w:rsidRDefault="00A91074"/>
    <w:p w14:paraId="19638987" w14:textId="1A9FCC53" w:rsidR="00A91074" w:rsidRDefault="00A91074"/>
    <w:p w14:paraId="7F6E3C2E" w14:textId="43079B1C" w:rsidR="00A91074" w:rsidRDefault="00A91074"/>
    <w:p w14:paraId="15D65851" w14:textId="5B06D86B" w:rsidR="00A91074" w:rsidRDefault="00A91074"/>
    <w:p w14:paraId="30A9552B" w14:textId="6B35135B" w:rsidR="00A91074" w:rsidRDefault="00A91074"/>
    <w:p w14:paraId="6E3487DC" w14:textId="704D0239" w:rsidR="00A91074" w:rsidRDefault="00A91074"/>
    <w:p w14:paraId="555B35EC" w14:textId="27308A42" w:rsidR="00A91074" w:rsidRDefault="00A91074"/>
    <w:p w14:paraId="0C34D28F" w14:textId="617E5D7D" w:rsidR="00A91074" w:rsidRDefault="00A91074"/>
    <w:p w14:paraId="47D55E53" w14:textId="5F906ECA" w:rsidR="00A91074" w:rsidRDefault="00A91074"/>
    <w:p w14:paraId="42F73704" w14:textId="2106630E" w:rsidR="00A91074" w:rsidRDefault="00A91074"/>
    <w:p w14:paraId="0D12D852" w14:textId="2701792A" w:rsidR="00A91074" w:rsidRDefault="00A91074"/>
    <w:p w14:paraId="7E91FCA6" w14:textId="41965594" w:rsidR="00A91074" w:rsidRDefault="00A91074"/>
    <w:p w14:paraId="3F5DF08C" w14:textId="77777777" w:rsidR="00A91074" w:rsidRDefault="00A91074"/>
    <w:p w14:paraId="1573FB37" w14:textId="5BAC79F6" w:rsidR="00A45CD7" w:rsidRDefault="00A45CD7"/>
    <w:p w14:paraId="1D792016" w14:textId="77777777" w:rsidR="00A45CD7" w:rsidRDefault="00A45CD7"/>
    <w:p w14:paraId="4AD09AD2" w14:textId="77777777" w:rsidR="00A45CD7" w:rsidRDefault="00A45CD7"/>
    <w:p w14:paraId="36D7B4DF" w14:textId="77777777" w:rsidR="00DF44E4" w:rsidRDefault="00DF44E4"/>
    <w:p w14:paraId="7B7F7236" w14:textId="255D7DAD" w:rsidR="00814186" w:rsidRDefault="00814186" w:rsidP="00814186">
      <w:pPr>
        <w:rPr>
          <w:rFonts w:ascii="Chalkboard" w:hAnsi="Chalkboard"/>
        </w:rPr>
      </w:pPr>
    </w:p>
    <w:p w14:paraId="4E947ECE" w14:textId="77777777" w:rsidR="00606F91" w:rsidRDefault="00606F91" w:rsidP="00D902C8"/>
    <w:tbl>
      <w:tblPr>
        <w:tblStyle w:val="TableGrid"/>
        <w:tblW w:w="9354" w:type="dxa"/>
        <w:tblLook w:val="04A0" w:firstRow="1" w:lastRow="0" w:firstColumn="1" w:lastColumn="0" w:noHBand="0" w:noVBand="1"/>
      </w:tblPr>
      <w:tblGrid>
        <w:gridCol w:w="9354"/>
      </w:tblGrid>
      <w:tr w:rsidR="00814186" w:rsidRPr="00D902C8" w14:paraId="4FDE0306" w14:textId="77777777" w:rsidTr="00606F91">
        <w:trPr>
          <w:trHeight w:val="432"/>
        </w:trPr>
        <w:tc>
          <w:tcPr>
            <w:tcW w:w="9354" w:type="dxa"/>
            <w:shd w:val="clear" w:color="auto" w:fill="8EAADB" w:themeFill="accent1" w:themeFillTint="99"/>
            <w:vAlign w:val="center"/>
          </w:tcPr>
          <w:p w14:paraId="31D19215" w14:textId="77777777" w:rsidR="00814186" w:rsidRPr="00D902C8" w:rsidRDefault="00814186" w:rsidP="00814186">
            <w:pPr>
              <w:rPr>
                <w:b/>
                <w:sz w:val="22"/>
              </w:rPr>
            </w:pPr>
            <w:r w:rsidRPr="00D902C8">
              <w:rPr>
                <w:b/>
                <w:sz w:val="22"/>
              </w:rPr>
              <w:t>Parent/Guardian Behavioral Observances</w:t>
            </w:r>
            <w:r w:rsidR="00D902C8">
              <w:rPr>
                <w:b/>
                <w:sz w:val="22"/>
              </w:rPr>
              <w:t xml:space="preserve">: </w:t>
            </w:r>
          </w:p>
        </w:tc>
      </w:tr>
      <w:tr w:rsidR="00814186" w:rsidRPr="00D902C8" w14:paraId="5508017F" w14:textId="77777777" w:rsidTr="00606F91">
        <w:trPr>
          <w:trHeight w:val="720"/>
        </w:trPr>
        <w:tc>
          <w:tcPr>
            <w:tcW w:w="9354" w:type="dxa"/>
            <w:shd w:val="clear" w:color="auto" w:fill="DEEAF6" w:themeFill="accent5" w:themeFillTint="33"/>
          </w:tcPr>
          <w:p w14:paraId="1326DD64" w14:textId="3F567FFF" w:rsidR="00814186" w:rsidRPr="00D902C8" w:rsidRDefault="006326E7" w:rsidP="00814186">
            <w:pPr>
              <w:rPr>
                <w:sz w:val="22"/>
              </w:rPr>
            </w:pPr>
            <w:r>
              <w:rPr>
                <w:sz w:val="22"/>
              </w:rPr>
              <w:t xml:space="preserve">What are their </w:t>
            </w:r>
            <w:r w:rsidR="00814186" w:rsidRPr="00D902C8">
              <w:rPr>
                <w:sz w:val="22"/>
              </w:rPr>
              <w:t>Social Strengths</w:t>
            </w:r>
            <w:r w:rsidR="009E2F30">
              <w:rPr>
                <w:sz w:val="22"/>
              </w:rPr>
              <w:t>?</w:t>
            </w:r>
            <w:r w:rsidR="00814186" w:rsidRPr="00D902C8">
              <w:rPr>
                <w:sz w:val="22"/>
              </w:rPr>
              <w:t xml:space="preserve"> </w:t>
            </w:r>
          </w:p>
        </w:tc>
      </w:tr>
      <w:tr w:rsidR="00814186" w:rsidRPr="00D902C8" w14:paraId="1B60F7EF" w14:textId="77777777" w:rsidTr="00606F91">
        <w:trPr>
          <w:trHeight w:val="720"/>
        </w:trPr>
        <w:tc>
          <w:tcPr>
            <w:tcW w:w="9354" w:type="dxa"/>
          </w:tcPr>
          <w:p w14:paraId="2F2E3982" w14:textId="5516789B" w:rsidR="00814186" w:rsidRPr="00D902C8" w:rsidRDefault="006326E7" w:rsidP="00814186">
            <w:pPr>
              <w:rPr>
                <w:sz w:val="22"/>
              </w:rPr>
            </w:pPr>
            <w:r>
              <w:rPr>
                <w:sz w:val="22"/>
              </w:rPr>
              <w:t xml:space="preserve">What are their </w:t>
            </w:r>
            <w:r w:rsidR="00814186" w:rsidRPr="00D902C8">
              <w:rPr>
                <w:sz w:val="22"/>
              </w:rPr>
              <w:t>Social Deficits</w:t>
            </w:r>
            <w:r w:rsidR="009E2F30">
              <w:rPr>
                <w:sz w:val="22"/>
              </w:rPr>
              <w:t>?</w:t>
            </w:r>
          </w:p>
        </w:tc>
      </w:tr>
      <w:tr w:rsidR="00814186" w:rsidRPr="00D902C8" w14:paraId="1292E7AF" w14:textId="77777777" w:rsidTr="00606F91">
        <w:trPr>
          <w:trHeight w:val="720"/>
        </w:trPr>
        <w:tc>
          <w:tcPr>
            <w:tcW w:w="9354" w:type="dxa"/>
            <w:shd w:val="clear" w:color="auto" w:fill="DEEAF6" w:themeFill="accent5" w:themeFillTint="33"/>
          </w:tcPr>
          <w:p w14:paraId="72145F24" w14:textId="1C2F4021" w:rsidR="00814186" w:rsidRPr="00D902C8" w:rsidRDefault="006326E7" w:rsidP="00814186">
            <w:pPr>
              <w:rPr>
                <w:sz w:val="22"/>
              </w:rPr>
            </w:pPr>
            <w:r>
              <w:rPr>
                <w:sz w:val="22"/>
              </w:rPr>
              <w:t xml:space="preserve">What are their </w:t>
            </w:r>
            <w:r w:rsidR="00814186" w:rsidRPr="00D902C8">
              <w:rPr>
                <w:sz w:val="22"/>
              </w:rPr>
              <w:t>Communication Strengths</w:t>
            </w:r>
            <w:r w:rsidR="009E2F30">
              <w:rPr>
                <w:sz w:val="22"/>
              </w:rPr>
              <w:t>?</w:t>
            </w:r>
            <w:r w:rsidR="00814186" w:rsidRPr="00D902C8">
              <w:rPr>
                <w:sz w:val="22"/>
              </w:rPr>
              <w:t xml:space="preserve"> </w:t>
            </w:r>
          </w:p>
        </w:tc>
      </w:tr>
      <w:tr w:rsidR="00814186" w:rsidRPr="00D902C8" w14:paraId="2431A627" w14:textId="77777777" w:rsidTr="00606F91">
        <w:trPr>
          <w:trHeight w:val="720"/>
        </w:trPr>
        <w:tc>
          <w:tcPr>
            <w:tcW w:w="9354" w:type="dxa"/>
          </w:tcPr>
          <w:p w14:paraId="28CEE4F0" w14:textId="2500199C" w:rsidR="00814186" w:rsidRPr="00D902C8" w:rsidRDefault="006326E7" w:rsidP="00814186">
            <w:pPr>
              <w:rPr>
                <w:sz w:val="22"/>
              </w:rPr>
            </w:pPr>
            <w:r>
              <w:rPr>
                <w:sz w:val="22"/>
              </w:rPr>
              <w:t xml:space="preserve">What are their </w:t>
            </w:r>
            <w:r w:rsidR="00814186" w:rsidRPr="00D902C8">
              <w:rPr>
                <w:sz w:val="22"/>
              </w:rPr>
              <w:t>Communications Deficits</w:t>
            </w:r>
            <w:r w:rsidR="009E2F30">
              <w:rPr>
                <w:sz w:val="22"/>
              </w:rPr>
              <w:t>?</w:t>
            </w:r>
          </w:p>
        </w:tc>
      </w:tr>
      <w:tr w:rsidR="00D902C8" w:rsidRPr="00D902C8" w14:paraId="20FE7EBB" w14:textId="77777777" w:rsidTr="00DF44E4">
        <w:trPr>
          <w:trHeight w:val="720"/>
        </w:trPr>
        <w:tc>
          <w:tcPr>
            <w:tcW w:w="9354" w:type="dxa"/>
            <w:shd w:val="clear" w:color="auto" w:fill="DEEAF6" w:themeFill="accent5" w:themeFillTint="33"/>
          </w:tcPr>
          <w:p w14:paraId="1FBFED47" w14:textId="36EAF713" w:rsidR="00D902C8" w:rsidRPr="00D902C8" w:rsidRDefault="006326E7" w:rsidP="00814186">
            <w:pPr>
              <w:rPr>
                <w:sz w:val="22"/>
              </w:rPr>
            </w:pPr>
            <w:r>
              <w:rPr>
                <w:sz w:val="22"/>
              </w:rPr>
              <w:t xml:space="preserve">What are their </w:t>
            </w:r>
            <w:r w:rsidR="00D902C8" w:rsidRPr="00D902C8">
              <w:rPr>
                <w:sz w:val="22"/>
              </w:rPr>
              <w:t>Adaptive Skills</w:t>
            </w:r>
            <w:r w:rsidR="009E2F30">
              <w:rPr>
                <w:sz w:val="22"/>
              </w:rPr>
              <w:t>?</w:t>
            </w:r>
          </w:p>
        </w:tc>
      </w:tr>
      <w:tr w:rsidR="00C973C4" w:rsidRPr="00D902C8" w14:paraId="46EBB6DB" w14:textId="77777777" w:rsidTr="00591FAD">
        <w:trPr>
          <w:trHeight w:val="720"/>
        </w:trPr>
        <w:tc>
          <w:tcPr>
            <w:tcW w:w="9354" w:type="dxa"/>
            <w:shd w:val="clear" w:color="auto" w:fill="auto"/>
          </w:tcPr>
          <w:p w14:paraId="4FF36161" w14:textId="7795AFE9" w:rsidR="00C973C4" w:rsidRDefault="00FE3EB9" w:rsidP="00814186">
            <w:pPr>
              <w:rPr>
                <w:sz w:val="22"/>
              </w:rPr>
            </w:pPr>
            <w:r>
              <w:rPr>
                <w:sz w:val="22"/>
              </w:rPr>
              <w:t>Do they have any feeding issues (</w:t>
            </w:r>
            <w:r w:rsidR="00591FAD">
              <w:rPr>
                <w:sz w:val="22"/>
              </w:rPr>
              <w:t xml:space="preserve">ex: </w:t>
            </w:r>
            <w:r>
              <w:rPr>
                <w:sz w:val="22"/>
              </w:rPr>
              <w:t xml:space="preserve">Texture, </w:t>
            </w:r>
            <w:proofErr w:type="gramStart"/>
            <w:r>
              <w:rPr>
                <w:sz w:val="22"/>
              </w:rPr>
              <w:t>Swallow, Drooling</w:t>
            </w:r>
            <w:r w:rsidR="00591FAD">
              <w:rPr>
                <w:sz w:val="22"/>
              </w:rPr>
              <w:t>):</w:t>
            </w:r>
            <w:proofErr w:type="gramEnd"/>
          </w:p>
        </w:tc>
      </w:tr>
      <w:tr w:rsidR="00C973C4" w:rsidRPr="00D902C8" w14:paraId="3B11FFF7" w14:textId="77777777" w:rsidTr="00DF44E4">
        <w:trPr>
          <w:trHeight w:val="720"/>
        </w:trPr>
        <w:tc>
          <w:tcPr>
            <w:tcW w:w="9354" w:type="dxa"/>
            <w:shd w:val="clear" w:color="auto" w:fill="DEEAF6" w:themeFill="accent5" w:themeFillTint="33"/>
          </w:tcPr>
          <w:p w14:paraId="59C6CF77" w14:textId="2E48F6B8" w:rsidR="00C973C4" w:rsidRDefault="00591FAD" w:rsidP="00814186">
            <w:pPr>
              <w:rPr>
                <w:sz w:val="22"/>
              </w:rPr>
            </w:pPr>
            <w:r>
              <w:rPr>
                <w:sz w:val="22"/>
              </w:rPr>
              <w:t xml:space="preserve">Do they have any history of </w:t>
            </w:r>
            <w:r w:rsidR="009E2F30">
              <w:rPr>
                <w:sz w:val="22"/>
              </w:rPr>
              <w:t>ear infections?</w:t>
            </w:r>
          </w:p>
        </w:tc>
      </w:tr>
      <w:tr w:rsidR="004975FF" w:rsidRPr="00D902C8" w14:paraId="7D28FAD0" w14:textId="77777777" w:rsidTr="00D6309F">
        <w:trPr>
          <w:trHeight w:val="720"/>
        </w:trPr>
        <w:tc>
          <w:tcPr>
            <w:tcW w:w="9354" w:type="dxa"/>
            <w:shd w:val="clear" w:color="auto" w:fill="auto"/>
          </w:tcPr>
          <w:p w14:paraId="209B3410" w14:textId="7D311947" w:rsidR="004975FF" w:rsidRDefault="00D6309F" w:rsidP="00814186">
            <w:pPr>
              <w:rPr>
                <w:sz w:val="22"/>
              </w:rPr>
            </w:pPr>
            <w:r>
              <w:rPr>
                <w:sz w:val="22"/>
              </w:rPr>
              <w:t>When was their last hearing screen?</w:t>
            </w:r>
          </w:p>
        </w:tc>
      </w:tr>
      <w:tr w:rsidR="00A91074" w:rsidRPr="00D902C8" w14:paraId="135D4380" w14:textId="77777777" w:rsidTr="0061783A">
        <w:trPr>
          <w:trHeight w:val="720"/>
        </w:trPr>
        <w:tc>
          <w:tcPr>
            <w:tcW w:w="9354" w:type="dxa"/>
            <w:shd w:val="clear" w:color="auto" w:fill="DEEAF6" w:themeFill="accent5" w:themeFillTint="33"/>
          </w:tcPr>
          <w:p w14:paraId="44307DF7" w14:textId="36372374" w:rsidR="00A91074" w:rsidRPr="00D902C8" w:rsidRDefault="00A91074" w:rsidP="00814186">
            <w:pPr>
              <w:rPr>
                <w:sz w:val="22"/>
              </w:rPr>
            </w:pPr>
            <w:r>
              <w:rPr>
                <w:sz w:val="22"/>
              </w:rPr>
              <w:t>What Languages are spoken at home?</w:t>
            </w:r>
          </w:p>
        </w:tc>
      </w:tr>
      <w:tr w:rsidR="00A91074" w:rsidRPr="00D902C8" w14:paraId="3510EA02" w14:textId="77777777" w:rsidTr="00D6309F">
        <w:trPr>
          <w:trHeight w:val="720"/>
        </w:trPr>
        <w:tc>
          <w:tcPr>
            <w:tcW w:w="9354" w:type="dxa"/>
            <w:shd w:val="clear" w:color="auto" w:fill="auto"/>
          </w:tcPr>
          <w:p w14:paraId="54F77A05" w14:textId="23B15364" w:rsidR="00D6309F" w:rsidRDefault="006A7CDE" w:rsidP="00814186">
            <w:pPr>
              <w:rPr>
                <w:sz w:val="22"/>
              </w:rPr>
            </w:pPr>
            <w:r>
              <w:rPr>
                <w:sz w:val="22"/>
              </w:rPr>
              <w:t>Who does your child make their wants/needs known?</w:t>
            </w:r>
          </w:p>
        </w:tc>
      </w:tr>
      <w:tr w:rsidR="0061783A" w:rsidRPr="00D902C8" w14:paraId="23F216D1" w14:textId="77777777" w:rsidTr="0061783A">
        <w:trPr>
          <w:trHeight w:val="720"/>
        </w:trPr>
        <w:tc>
          <w:tcPr>
            <w:tcW w:w="9354" w:type="dxa"/>
            <w:shd w:val="clear" w:color="auto" w:fill="DEEAF6" w:themeFill="accent5" w:themeFillTint="33"/>
          </w:tcPr>
          <w:p w14:paraId="3219D44B" w14:textId="60E609D1" w:rsidR="0061783A" w:rsidRDefault="0061783A" w:rsidP="00814186">
            <w:pPr>
              <w:rPr>
                <w:sz w:val="22"/>
              </w:rPr>
            </w:pPr>
            <w:r>
              <w:rPr>
                <w:sz w:val="22"/>
              </w:rPr>
              <w:t>Are they able to have a conversation?</w:t>
            </w:r>
          </w:p>
        </w:tc>
      </w:tr>
    </w:tbl>
    <w:p w14:paraId="20DE0AF5" w14:textId="77777777" w:rsidR="000A7C11" w:rsidRDefault="000A7C11"/>
    <w:p w14:paraId="7E2636C2" w14:textId="77777777" w:rsidR="00A91074" w:rsidRDefault="00A91074"/>
    <w:tbl>
      <w:tblPr>
        <w:tblStyle w:val="TableGrid"/>
        <w:tblW w:w="9354" w:type="dxa"/>
        <w:tblLook w:val="04A0" w:firstRow="1" w:lastRow="0" w:firstColumn="1" w:lastColumn="0" w:noHBand="0" w:noVBand="1"/>
      </w:tblPr>
      <w:tblGrid>
        <w:gridCol w:w="9354"/>
      </w:tblGrid>
      <w:tr w:rsidR="00AF2234" w:rsidRPr="00D902C8" w14:paraId="560E78F2" w14:textId="5D1311CC" w:rsidTr="00AF2234">
        <w:trPr>
          <w:trHeight w:val="432"/>
        </w:trPr>
        <w:tc>
          <w:tcPr>
            <w:tcW w:w="9354" w:type="dxa"/>
            <w:shd w:val="clear" w:color="auto" w:fill="8EAADB" w:themeFill="accent1" w:themeFillTint="99"/>
            <w:vAlign w:val="center"/>
          </w:tcPr>
          <w:p w14:paraId="5E509FC7" w14:textId="4E7F115D" w:rsidR="00AF2234" w:rsidRPr="00D902C8" w:rsidRDefault="002414C5" w:rsidP="00606F91">
            <w:pPr>
              <w:rPr>
                <w:b/>
                <w:sz w:val="22"/>
              </w:rPr>
            </w:pPr>
            <w:r>
              <w:rPr>
                <w:b/>
                <w:sz w:val="22"/>
              </w:rPr>
              <w:t>Milestones</w:t>
            </w:r>
          </w:p>
        </w:tc>
      </w:tr>
      <w:tr w:rsidR="00AF2234" w:rsidRPr="00D902C8" w14:paraId="6FCB77F6" w14:textId="1569B9BB" w:rsidTr="00AF2234">
        <w:trPr>
          <w:trHeight w:val="432"/>
        </w:trPr>
        <w:tc>
          <w:tcPr>
            <w:tcW w:w="9354" w:type="dxa"/>
            <w:shd w:val="clear" w:color="auto" w:fill="auto"/>
            <w:vAlign w:val="center"/>
          </w:tcPr>
          <w:p w14:paraId="3F6D4AAA" w14:textId="77777777" w:rsidR="00AF2234" w:rsidRDefault="00AF2234" w:rsidP="00606F91">
            <w:pPr>
              <w:rPr>
                <w:b/>
                <w:sz w:val="22"/>
              </w:rPr>
            </w:pPr>
            <w:r>
              <w:rPr>
                <w:b/>
                <w:sz w:val="22"/>
              </w:rPr>
              <w:t>At what age did they:</w:t>
            </w:r>
          </w:p>
          <w:p w14:paraId="61970163" w14:textId="6A30E339" w:rsidR="00AF2234" w:rsidRDefault="00AF2234" w:rsidP="00606F91">
            <w:pPr>
              <w:rPr>
                <w:bCs/>
                <w:sz w:val="22"/>
              </w:rPr>
            </w:pPr>
            <w:proofErr w:type="gramStart"/>
            <w:r>
              <w:rPr>
                <w:bCs/>
                <w:sz w:val="22"/>
              </w:rPr>
              <w:t>Crawl</w:t>
            </w:r>
            <w:r w:rsidR="00461231">
              <w:rPr>
                <w:bCs/>
                <w:sz w:val="22"/>
              </w:rPr>
              <w:t>:</w:t>
            </w:r>
            <w:r>
              <w:rPr>
                <w:bCs/>
                <w:sz w:val="22"/>
              </w:rPr>
              <w:t>_</w:t>
            </w:r>
            <w:proofErr w:type="gramEnd"/>
            <w:r>
              <w:rPr>
                <w:bCs/>
                <w:sz w:val="22"/>
              </w:rPr>
              <w:t>________                               Sit</w:t>
            </w:r>
            <w:r w:rsidR="00461231">
              <w:rPr>
                <w:bCs/>
                <w:sz w:val="22"/>
              </w:rPr>
              <w:t>:</w:t>
            </w:r>
            <w:r>
              <w:rPr>
                <w:bCs/>
                <w:sz w:val="22"/>
              </w:rPr>
              <w:t>__________                              Stand</w:t>
            </w:r>
            <w:r w:rsidR="00461231">
              <w:rPr>
                <w:bCs/>
                <w:sz w:val="22"/>
              </w:rPr>
              <w:t>:</w:t>
            </w:r>
            <w:r>
              <w:rPr>
                <w:bCs/>
                <w:sz w:val="22"/>
              </w:rPr>
              <w:t>___________</w:t>
            </w:r>
          </w:p>
          <w:p w14:paraId="5CA81B92" w14:textId="38368DB3" w:rsidR="00AF2234" w:rsidRDefault="00AF2234" w:rsidP="00606F91">
            <w:pPr>
              <w:rPr>
                <w:bCs/>
                <w:sz w:val="22"/>
              </w:rPr>
            </w:pPr>
          </w:p>
          <w:p w14:paraId="1FE6E7D1" w14:textId="08C0DED2" w:rsidR="00AF2234" w:rsidRDefault="00AF2234" w:rsidP="00606F91">
            <w:pPr>
              <w:rPr>
                <w:bCs/>
                <w:sz w:val="22"/>
              </w:rPr>
            </w:pPr>
            <w:proofErr w:type="gramStart"/>
            <w:r>
              <w:rPr>
                <w:bCs/>
                <w:sz w:val="22"/>
              </w:rPr>
              <w:t>Walk</w:t>
            </w:r>
            <w:r w:rsidR="00461231">
              <w:rPr>
                <w:bCs/>
                <w:sz w:val="22"/>
              </w:rPr>
              <w:t>:</w:t>
            </w:r>
            <w:r>
              <w:rPr>
                <w:bCs/>
                <w:sz w:val="22"/>
              </w:rPr>
              <w:t>_</w:t>
            </w:r>
            <w:proofErr w:type="gramEnd"/>
            <w:r>
              <w:rPr>
                <w:bCs/>
                <w:sz w:val="22"/>
              </w:rPr>
              <w:t>________                                Dress Self</w:t>
            </w:r>
            <w:r w:rsidR="00461231">
              <w:rPr>
                <w:bCs/>
                <w:sz w:val="22"/>
              </w:rPr>
              <w:t>:</w:t>
            </w:r>
            <w:r>
              <w:rPr>
                <w:bCs/>
                <w:sz w:val="22"/>
              </w:rPr>
              <w:t xml:space="preserve">________                      </w:t>
            </w:r>
          </w:p>
          <w:p w14:paraId="3892B8E2" w14:textId="02D28723" w:rsidR="00AF2234" w:rsidRPr="004977E4" w:rsidRDefault="00AF2234" w:rsidP="00606F91">
            <w:pPr>
              <w:rPr>
                <w:bCs/>
                <w:sz w:val="22"/>
              </w:rPr>
            </w:pPr>
          </w:p>
        </w:tc>
      </w:tr>
      <w:tr w:rsidR="00AF2234" w:rsidRPr="00D902C8" w14:paraId="61176C42" w14:textId="77777777" w:rsidTr="00AF2234">
        <w:trPr>
          <w:trHeight w:val="432"/>
        </w:trPr>
        <w:tc>
          <w:tcPr>
            <w:tcW w:w="9354" w:type="dxa"/>
            <w:shd w:val="clear" w:color="auto" w:fill="DEEAF6" w:themeFill="accent5" w:themeFillTint="33"/>
            <w:vAlign w:val="center"/>
          </w:tcPr>
          <w:p w14:paraId="29A512A0" w14:textId="547283E0" w:rsidR="00AF2234" w:rsidRDefault="00AF2234" w:rsidP="00606F91">
            <w:pPr>
              <w:rPr>
                <w:b/>
                <w:sz w:val="22"/>
              </w:rPr>
            </w:pPr>
            <w:r>
              <w:rPr>
                <w:b/>
                <w:sz w:val="22"/>
              </w:rPr>
              <w:t>At what age were they able to:</w:t>
            </w:r>
          </w:p>
          <w:p w14:paraId="540C70AF" w14:textId="797F3081" w:rsidR="00AF2234" w:rsidRDefault="00AF2234" w:rsidP="00606F91">
            <w:pPr>
              <w:rPr>
                <w:bCs/>
                <w:sz w:val="22"/>
              </w:rPr>
            </w:pPr>
            <w:r>
              <w:rPr>
                <w:bCs/>
                <w:sz w:val="22"/>
              </w:rPr>
              <w:t xml:space="preserve">Use Sigle </w:t>
            </w:r>
            <w:proofErr w:type="gramStart"/>
            <w:r>
              <w:rPr>
                <w:bCs/>
                <w:sz w:val="22"/>
              </w:rPr>
              <w:t>word</w:t>
            </w:r>
            <w:r w:rsidR="00461231">
              <w:rPr>
                <w:bCs/>
                <w:sz w:val="22"/>
              </w:rPr>
              <w:t>:</w:t>
            </w:r>
            <w:r>
              <w:rPr>
                <w:bCs/>
                <w:sz w:val="22"/>
              </w:rPr>
              <w:t>_</w:t>
            </w:r>
            <w:proofErr w:type="gramEnd"/>
            <w:r>
              <w:rPr>
                <w:bCs/>
                <w:sz w:val="22"/>
              </w:rPr>
              <w:t>________               Two words:___________             Name simple object</w:t>
            </w:r>
            <w:r w:rsidR="00461231">
              <w:rPr>
                <w:bCs/>
                <w:sz w:val="22"/>
              </w:rPr>
              <w:t>:</w:t>
            </w:r>
            <w:r>
              <w:rPr>
                <w:bCs/>
                <w:sz w:val="22"/>
              </w:rPr>
              <w:t>______</w:t>
            </w:r>
          </w:p>
          <w:p w14:paraId="5C5017D4" w14:textId="7A7D6415" w:rsidR="00AF2234" w:rsidRDefault="00AF2234" w:rsidP="00606F91">
            <w:pPr>
              <w:rPr>
                <w:bCs/>
                <w:sz w:val="22"/>
              </w:rPr>
            </w:pPr>
          </w:p>
          <w:p w14:paraId="37757902" w14:textId="337B75D7" w:rsidR="00AF2234" w:rsidRPr="00B23996" w:rsidRDefault="00461231" w:rsidP="00606F91">
            <w:pPr>
              <w:rPr>
                <w:bCs/>
                <w:sz w:val="22"/>
              </w:rPr>
            </w:pPr>
            <w:r>
              <w:rPr>
                <w:bCs/>
                <w:sz w:val="22"/>
              </w:rPr>
              <w:t xml:space="preserve">Identify </w:t>
            </w:r>
            <w:proofErr w:type="gramStart"/>
            <w:r>
              <w:rPr>
                <w:bCs/>
                <w:sz w:val="22"/>
              </w:rPr>
              <w:t>Objects:_</w:t>
            </w:r>
            <w:proofErr w:type="gramEnd"/>
            <w:r>
              <w:rPr>
                <w:bCs/>
                <w:sz w:val="22"/>
              </w:rPr>
              <w:t>_______                Follow One step:________</w:t>
            </w:r>
            <w:r w:rsidR="00F430CF">
              <w:rPr>
                <w:bCs/>
                <w:sz w:val="22"/>
              </w:rPr>
              <w:t xml:space="preserve">          Ask simple Question:______</w:t>
            </w:r>
          </w:p>
          <w:p w14:paraId="710B55DE" w14:textId="3CC84D68" w:rsidR="00AF2234" w:rsidRDefault="00AF2234" w:rsidP="00606F91">
            <w:pPr>
              <w:rPr>
                <w:b/>
                <w:sz w:val="22"/>
              </w:rPr>
            </w:pPr>
          </w:p>
        </w:tc>
      </w:tr>
    </w:tbl>
    <w:p w14:paraId="69D407F0" w14:textId="77777777" w:rsidR="000A7C11" w:rsidRDefault="000A7C11"/>
    <w:tbl>
      <w:tblPr>
        <w:tblStyle w:val="TableGrid"/>
        <w:tblW w:w="9354" w:type="dxa"/>
        <w:tblLook w:val="04A0" w:firstRow="1" w:lastRow="0" w:firstColumn="1" w:lastColumn="0" w:noHBand="0" w:noVBand="1"/>
      </w:tblPr>
      <w:tblGrid>
        <w:gridCol w:w="9354"/>
      </w:tblGrid>
      <w:tr w:rsidR="000A7C11" w:rsidRPr="00D902C8" w14:paraId="62F16804" w14:textId="77777777" w:rsidTr="00606F91">
        <w:trPr>
          <w:trHeight w:val="432"/>
        </w:trPr>
        <w:tc>
          <w:tcPr>
            <w:tcW w:w="9354" w:type="dxa"/>
            <w:shd w:val="clear" w:color="auto" w:fill="8EAADB" w:themeFill="accent1" w:themeFillTint="99"/>
            <w:vAlign w:val="center"/>
          </w:tcPr>
          <w:p w14:paraId="3C5D50CC" w14:textId="0DB8296A" w:rsidR="000A7C11" w:rsidRPr="00D902C8" w:rsidRDefault="000A7C11" w:rsidP="00606F91">
            <w:pPr>
              <w:rPr>
                <w:b/>
                <w:sz w:val="22"/>
              </w:rPr>
            </w:pPr>
            <w:r w:rsidRPr="00D902C8">
              <w:rPr>
                <w:b/>
                <w:sz w:val="22"/>
              </w:rPr>
              <w:t>Top Three Concerns:</w:t>
            </w:r>
          </w:p>
        </w:tc>
      </w:tr>
      <w:tr w:rsidR="00606F91" w:rsidRPr="00D902C8" w14:paraId="119C1840" w14:textId="77777777" w:rsidTr="00606F91">
        <w:trPr>
          <w:trHeight w:val="432"/>
        </w:trPr>
        <w:tc>
          <w:tcPr>
            <w:tcW w:w="9354" w:type="dxa"/>
            <w:shd w:val="clear" w:color="auto" w:fill="DEEAF6" w:themeFill="accent5" w:themeFillTint="33"/>
            <w:vAlign w:val="center"/>
          </w:tcPr>
          <w:p w14:paraId="0442CC16" w14:textId="77777777" w:rsidR="00606F91" w:rsidRPr="00D902C8" w:rsidRDefault="00606F91" w:rsidP="00606F91">
            <w:pPr>
              <w:rPr>
                <w:sz w:val="22"/>
              </w:rPr>
            </w:pPr>
            <w:r w:rsidRPr="00D902C8">
              <w:rPr>
                <w:sz w:val="22"/>
              </w:rPr>
              <w:t>1.</w:t>
            </w:r>
          </w:p>
        </w:tc>
      </w:tr>
      <w:tr w:rsidR="00606F91" w:rsidRPr="00D902C8" w14:paraId="3A61ECCB" w14:textId="77777777" w:rsidTr="00606F91">
        <w:trPr>
          <w:trHeight w:val="432"/>
        </w:trPr>
        <w:tc>
          <w:tcPr>
            <w:tcW w:w="9354" w:type="dxa"/>
            <w:vAlign w:val="center"/>
          </w:tcPr>
          <w:p w14:paraId="2C5B01D4" w14:textId="77777777" w:rsidR="00606F91" w:rsidRPr="00D902C8" w:rsidRDefault="00606F91" w:rsidP="00606F91">
            <w:pPr>
              <w:rPr>
                <w:sz w:val="22"/>
              </w:rPr>
            </w:pPr>
            <w:r w:rsidRPr="00D902C8">
              <w:rPr>
                <w:sz w:val="22"/>
              </w:rPr>
              <w:t>2.</w:t>
            </w:r>
          </w:p>
        </w:tc>
      </w:tr>
      <w:tr w:rsidR="00606F91" w:rsidRPr="00D902C8" w14:paraId="1DCFD6CD" w14:textId="77777777" w:rsidTr="00606F91">
        <w:trPr>
          <w:trHeight w:val="432"/>
        </w:trPr>
        <w:tc>
          <w:tcPr>
            <w:tcW w:w="9354" w:type="dxa"/>
            <w:shd w:val="clear" w:color="auto" w:fill="DEEAF6" w:themeFill="accent5" w:themeFillTint="33"/>
            <w:vAlign w:val="center"/>
          </w:tcPr>
          <w:p w14:paraId="59C60C39" w14:textId="77777777" w:rsidR="00606F91" w:rsidRPr="00D902C8" w:rsidRDefault="00606F91" w:rsidP="00606F91">
            <w:pPr>
              <w:rPr>
                <w:sz w:val="22"/>
              </w:rPr>
            </w:pPr>
            <w:r w:rsidRPr="00D902C8">
              <w:rPr>
                <w:sz w:val="22"/>
              </w:rPr>
              <w:t>3.</w:t>
            </w:r>
          </w:p>
        </w:tc>
      </w:tr>
    </w:tbl>
    <w:p w14:paraId="052BB64B" w14:textId="77777777" w:rsidR="0061783A" w:rsidRDefault="0061783A"/>
    <w:tbl>
      <w:tblPr>
        <w:tblStyle w:val="TableGrid"/>
        <w:tblW w:w="9354" w:type="dxa"/>
        <w:tblLook w:val="04A0" w:firstRow="1" w:lastRow="0" w:firstColumn="1" w:lastColumn="0" w:noHBand="0" w:noVBand="1"/>
      </w:tblPr>
      <w:tblGrid>
        <w:gridCol w:w="1705"/>
        <w:gridCol w:w="1890"/>
        <w:gridCol w:w="2070"/>
        <w:gridCol w:w="1800"/>
        <w:gridCol w:w="1889"/>
      </w:tblGrid>
      <w:tr w:rsidR="00606F91" w:rsidRPr="00D902C8" w14:paraId="733EF052" w14:textId="77777777" w:rsidTr="00606F91">
        <w:trPr>
          <w:trHeight w:val="432"/>
        </w:trPr>
        <w:tc>
          <w:tcPr>
            <w:tcW w:w="9354" w:type="dxa"/>
            <w:gridSpan w:val="5"/>
            <w:shd w:val="clear" w:color="auto" w:fill="8EAADB" w:themeFill="accent1" w:themeFillTint="99"/>
            <w:vAlign w:val="center"/>
          </w:tcPr>
          <w:p w14:paraId="4970461F" w14:textId="77777777" w:rsidR="00606F91" w:rsidRPr="00D902C8" w:rsidRDefault="00606F91" w:rsidP="00606F91">
            <w:pPr>
              <w:rPr>
                <w:b/>
                <w:sz w:val="22"/>
              </w:rPr>
            </w:pPr>
            <w:r w:rsidRPr="00D902C8">
              <w:rPr>
                <w:b/>
                <w:sz w:val="22"/>
              </w:rPr>
              <w:t>Desired Days/Times (fill in times below days)</w:t>
            </w:r>
            <w:r>
              <w:rPr>
                <w:b/>
                <w:sz w:val="22"/>
              </w:rPr>
              <w:t xml:space="preserve">: </w:t>
            </w:r>
          </w:p>
        </w:tc>
      </w:tr>
      <w:tr w:rsidR="00606F91" w:rsidRPr="00D902C8" w14:paraId="273F4DAB" w14:textId="77777777" w:rsidTr="00606F91">
        <w:trPr>
          <w:trHeight w:val="432"/>
        </w:trPr>
        <w:tc>
          <w:tcPr>
            <w:tcW w:w="1705" w:type="dxa"/>
            <w:shd w:val="clear" w:color="auto" w:fill="8EAADB" w:themeFill="accent1" w:themeFillTint="99"/>
            <w:vAlign w:val="center"/>
          </w:tcPr>
          <w:p w14:paraId="50966A8E" w14:textId="77777777" w:rsidR="00606F91" w:rsidRPr="00D902C8" w:rsidRDefault="00606F91" w:rsidP="00606F91">
            <w:pPr>
              <w:jc w:val="center"/>
              <w:rPr>
                <w:b/>
                <w:sz w:val="22"/>
              </w:rPr>
            </w:pPr>
            <w:r w:rsidRPr="00D902C8">
              <w:rPr>
                <w:b/>
                <w:sz w:val="22"/>
              </w:rPr>
              <w:t>Monday</w:t>
            </w:r>
          </w:p>
        </w:tc>
        <w:tc>
          <w:tcPr>
            <w:tcW w:w="1890" w:type="dxa"/>
            <w:shd w:val="clear" w:color="auto" w:fill="8EAADB" w:themeFill="accent1" w:themeFillTint="99"/>
            <w:vAlign w:val="center"/>
          </w:tcPr>
          <w:p w14:paraId="3582B1AA" w14:textId="77777777" w:rsidR="00606F91" w:rsidRPr="00D902C8" w:rsidRDefault="00606F91" w:rsidP="00606F91">
            <w:pPr>
              <w:jc w:val="center"/>
              <w:rPr>
                <w:b/>
                <w:sz w:val="22"/>
              </w:rPr>
            </w:pPr>
            <w:r w:rsidRPr="00D902C8">
              <w:rPr>
                <w:b/>
                <w:sz w:val="22"/>
              </w:rPr>
              <w:t>Tuesday</w:t>
            </w:r>
          </w:p>
        </w:tc>
        <w:tc>
          <w:tcPr>
            <w:tcW w:w="2070" w:type="dxa"/>
            <w:shd w:val="clear" w:color="auto" w:fill="8EAADB" w:themeFill="accent1" w:themeFillTint="99"/>
            <w:vAlign w:val="center"/>
          </w:tcPr>
          <w:p w14:paraId="71E685B2" w14:textId="77777777" w:rsidR="00606F91" w:rsidRPr="00D902C8" w:rsidRDefault="00606F91" w:rsidP="00606F91">
            <w:pPr>
              <w:jc w:val="center"/>
              <w:rPr>
                <w:b/>
                <w:sz w:val="22"/>
              </w:rPr>
            </w:pPr>
            <w:r w:rsidRPr="00D902C8">
              <w:rPr>
                <w:b/>
                <w:sz w:val="22"/>
              </w:rPr>
              <w:t>Wednesday</w:t>
            </w:r>
          </w:p>
        </w:tc>
        <w:tc>
          <w:tcPr>
            <w:tcW w:w="1800" w:type="dxa"/>
            <w:shd w:val="clear" w:color="auto" w:fill="8EAADB" w:themeFill="accent1" w:themeFillTint="99"/>
            <w:vAlign w:val="center"/>
          </w:tcPr>
          <w:p w14:paraId="33A3EDAF" w14:textId="77777777" w:rsidR="00606F91" w:rsidRPr="00D902C8" w:rsidRDefault="00606F91" w:rsidP="00606F91">
            <w:pPr>
              <w:jc w:val="center"/>
              <w:rPr>
                <w:b/>
                <w:sz w:val="22"/>
              </w:rPr>
            </w:pPr>
            <w:r w:rsidRPr="00D902C8">
              <w:rPr>
                <w:b/>
                <w:sz w:val="22"/>
              </w:rPr>
              <w:t>Thursday</w:t>
            </w:r>
          </w:p>
        </w:tc>
        <w:tc>
          <w:tcPr>
            <w:tcW w:w="1889" w:type="dxa"/>
            <w:shd w:val="clear" w:color="auto" w:fill="8EAADB" w:themeFill="accent1" w:themeFillTint="99"/>
            <w:vAlign w:val="center"/>
          </w:tcPr>
          <w:p w14:paraId="32E21B55" w14:textId="77777777" w:rsidR="00606F91" w:rsidRPr="00D902C8" w:rsidRDefault="00606F91" w:rsidP="00606F91">
            <w:pPr>
              <w:jc w:val="center"/>
              <w:rPr>
                <w:b/>
                <w:sz w:val="22"/>
              </w:rPr>
            </w:pPr>
            <w:r w:rsidRPr="00D902C8">
              <w:rPr>
                <w:b/>
                <w:sz w:val="22"/>
              </w:rPr>
              <w:t>Friday</w:t>
            </w:r>
          </w:p>
        </w:tc>
      </w:tr>
      <w:tr w:rsidR="00606F91" w:rsidRPr="00D902C8" w14:paraId="27424560" w14:textId="77777777" w:rsidTr="00606F91">
        <w:trPr>
          <w:trHeight w:val="432"/>
        </w:trPr>
        <w:tc>
          <w:tcPr>
            <w:tcW w:w="1705" w:type="dxa"/>
            <w:shd w:val="clear" w:color="auto" w:fill="DEEAF6" w:themeFill="accent5" w:themeFillTint="33"/>
          </w:tcPr>
          <w:p w14:paraId="42935F08" w14:textId="77777777" w:rsidR="00606F91" w:rsidRPr="00D902C8" w:rsidRDefault="00606F91" w:rsidP="008F0205">
            <w:pPr>
              <w:rPr>
                <w:sz w:val="22"/>
              </w:rPr>
            </w:pPr>
          </w:p>
        </w:tc>
        <w:tc>
          <w:tcPr>
            <w:tcW w:w="1890" w:type="dxa"/>
            <w:shd w:val="clear" w:color="auto" w:fill="DEEAF6" w:themeFill="accent5" w:themeFillTint="33"/>
          </w:tcPr>
          <w:p w14:paraId="2AB17B71" w14:textId="77777777" w:rsidR="00606F91" w:rsidRPr="00D902C8" w:rsidRDefault="00606F91" w:rsidP="008F0205">
            <w:pPr>
              <w:rPr>
                <w:sz w:val="22"/>
              </w:rPr>
            </w:pPr>
          </w:p>
        </w:tc>
        <w:tc>
          <w:tcPr>
            <w:tcW w:w="2070" w:type="dxa"/>
            <w:shd w:val="clear" w:color="auto" w:fill="DEEAF6" w:themeFill="accent5" w:themeFillTint="33"/>
          </w:tcPr>
          <w:p w14:paraId="75D9671A" w14:textId="77777777" w:rsidR="00606F91" w:rsidRPr="00D902C8" w:rsidRDefault="00606F91" w:rsidP="008F0205">
            <w:pPr>
              <w:rPr>
                <w:sz w:val="22"/>
              </w:rPr>
            </w:pPr>
          </w:p>
        </w:tc>
        <w:tc>
          <w:tcPr>
            <w:tcW w:w="1800" w:type="dxa"/>
            <w:shd w:val="clear" w:color="auto" w:fill="DEEAF6" w:themeFill="accent5" w:themeFillTint="33"/>
          </w:tcPr>
          <w:p w14:paraId="30555478" w14:textId="77777777" w:rsidR="00606F91" w:rsidRPr="00D902C8" w:rsidRDefault="00606F91" w:rsidP="008F0205">
            <w:pPr>
              <w:rPr>
                <w:sz w:val="22"/>
              </w:rPr>
            </w:pPr>
          </w:p>
        </w:tc>
        <w:tc>
          <w:tcPr>
            <w:tcW w:w="1889" w:type="dxa"/>
            <w:shd w:val="clear" w:color="auto" w:fill="DEEAF6" w:themeFill="accent5" w:themeFillTint="33"/>
          </w:tcPr>
          <w:p w14:paraId="54965B88" w14:textId="77777777" w:rsidR="00606F91" w:rsidRPr="00D902C8" w:rsidRDefault="00606F91" w:rsidP="008F0205">
            <w:pPr>
              <w:rPr>
                <w:sz w:val="22"/>
              </w:rPr>
            </w:pPr>
          </w:p>
        </w:tc>
      </w:tr>
      <w:tr w:rsidR="00606F91" w:rsidRPr="00D902C8" w14:paraId="6415AE6E" w14:textId="77777777" w:rsidTr="00606F91">
        <w:trPr>
          <w:trHeight w:val="432"/>
        </w:trPr>
        <w:tc>
          <w:tcPr>
            <w:tcW w:w="1705" w:type="dxa"/>
          </w:tcPr>
          <w:p w14:paraId="346C4CF7" w14:textId="77777777" w:rsidR="00606F91" w:rsidRPr="00D902C8" w:rsidRDefault="00606F91" w:rsidP="008F0205">
            <w:pPr>
              <w:rPr>
                <w:sz w:val="22"/>
              </w:rPr>
            </w:pPr>
          </w:p>
        </w:tc>
        <w:tc>
          <w:tcPr>
            <w:tcW w:w="1890" w:type="dxa"/>
          </w:tcPr>
          <w:p w14:paraId="39D17872" w14:textId="77777777" w:rsidR="00606F91" w:rsidRPr="00D902C8" w:rsidRDefault="00606F91" w:rsidP="008F0205">
            <w:pPr>
              <w:rPr>
                <w:sz w:val="22"/>
              </w:rPr>
            </w:pPr>
          </w:p>
        </w:tc>
        <w:tc>
          <w:tcPr>
            <w:tcW w:w="2070" w:type="dxa"/>
          </w:tcPr>
          <w:p w14:paraId="340689A7" w14:textId="77777777" w:rsidR="00606F91" w:rsidRPr="00D902C8" w:rsidRDefault="00606F91" w:rsidP="008F0205">
            <w:pPr>
              <w:rPr>
                <w:sz w:val="22"/>
              </w:rPr>
            </w:pPr>
          </w:p>
        </w:tc>
        <w:tc>
          <w:tcPr>
            <w:tcW w:w="1800" w:type="dxa"/>
          </w:tcPr>
          <w:p w14:paraId="79DB9625" w14:textId="77777777" w:rsidR="00606F91" w:rsidRPr="00D902C8" w:rsidRDefault="00606F91" w:rsidP="008F0205">
            <w:pPr>
              <w:rPr>
                <w:sz w:val="22"/>
              </w:rPr>
            </w:pPr>
          </w:p>
        </w:tc>
        <w:tc>
          <w:tcPr>
            <w:tcW w:w="1889" w:type="dxa"/>
          </w:tcPr>
          <w:p w14:paraId="781BF868" w14:textId="77777777" w:rsidR="00606F91" w:rsidRPr="00D902C8" w:rsidRDefault="00606F91" w:rsidP="008F0205">
            <w:pPr>
              <w:rPr>
                <w:sz w:val="22"/>
              </w:rPr>
            </w:pPr>
          </w:p>
        </w:tc>
      </w:tr>
    </w:tbl>
    <w:p w14:paraId="2ED1AD85" w14:textId="4D67BD2A" w:rsidR="00814186" w:rsidRDefault="00814186" w:rsidP="00814186"/>
    <w:p w14:paraId="1FD0D54B" w14:textId="15708785" w:rsidR="00D00A10" w:rsidRDefault="00D00A10" w:rsidP="00814186">
      <w:r>
        <w:t>Other:</w:t>
      </w:r>
    </w:p>
    <w:sectPr w:rsidR="00D00A10" w:rsidSect="00402903">
      <w:headerReference w:type="default" r:id="rId14"/>
      <w:pgSz w:w="12240" w:h="15840"/>
      <w:pgMar w:top="1108" w:right="1440" w:bottom="1440" w:left="1440" w:header="2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90B2" w14:textId="77777777" w:rsidR="00F84072" w:rsidRDefault="00F84072" w:rsidP="00D85F1D">
      <w:r>
        <w:separator/>
      </w:r>
    </w:p>
  </w:endnote>
  <w:endnote w:type="continuationSeparator" w:id="0">
    <w:p w14:paraId="2B23FB3E" w14:textId="77777777" w:rsidR="00F84072" w:rsidRDefault="00F84072" w:rsidP="00D8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22B3" w14:textId="77777777" w:rsidR="00F5605D" w:rsidRDefault="00F56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DBB6" w14:textId="77777777" w:rsidR="00F5605D" w:rsidRDefault="00F56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2D9A" w14:textId="77777777" w:rsidR="00F5605D" w:rsidRDefault="00F5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C611" w14:textId="77777777" w:rsidR="00F84072" w:rsidRDefault="00F84072" w:rsidP="00D85F1D">
      <w:r>
        <w:separator/>
      </w:r>
    </w:p>
  </w:footnote>
  <w:footnote w:type="continuationSeparator" w:id="0">
    <w:p w14:paraId="11C24E7B" w14:textId="77777777" w:rsidR="00F84072" w:rsidRDefault="00F84072" w:rsidP="00D8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7E57" w14:textId="77777777" w:rsidR="00F5605D" w:rsidRDefault="00F56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1CB3" w14:textId="02C4BB50" w:rsidR="00A0662F" w:rsidRDefault="00A0662F" w:rsidP="00A0662F">
    <w:pPr>
      <w:pStyle w:val="Header"/>
      <w:tabs>
        <w:tab w:val="clear" w:pos="4680"/>
        <w:tab w:val="clear" w:pos="9360"/>
        <w:tab w:val="right" w:pos="10800"/>
      </w:tabs>
    </w:pPr>
    <w:r>
      <w:rPr>
        <w:rFonts w:cs="Times New Roman"/>
        <w:noProof/>
      </w:rPr>
      <mc:AlternateContent>
        <mc:Choice Requires="wps">
          <w:drawing>
            <wp:anchor distT="0" distB="0" distL="114300" distR="114300" simplePos="0" relativeHeight="251665408" behindDoc="0" locked="0" layoutInCell="1" allowOverlap="1" wp14:anchorId="5052AB9A" wp14:editId="784D83E5">
              <wp:simplePos x="0" y="0"/>
              <wp:positionH relativeFrom="column">
                <wp:posOffset>4582160</wp:posOffset>
              </wp:positionH>
              <wp:positionV relativeFrom="paragraph">
                <wp:posOffset>701887</wp:posOffset>
              </wp:positionV>
              <wp:extent cx="1846580" cy="330623"/>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6580" cy="330623"/>
                      </a:xfrm>
                      <a:prstGeom prst="rect">
                        <a:avLst/>
                      </a:prstGeom>
                      <a:solidFill>
                        <a:schemeClr val="lt1"/>
                      </a:solidFill>
                      <a:ln w="6350">
                        <a:noFill/>
                      </a:ln>
                    </wps:spPr>
                    <wps:txbx>
                      <w:txbxContent>
                        <w:p w14:paraId="750704E3" w14:textId="2F8742B9" w:rsidR="00A0662F" w:rsidRPr="00BE3A81" w:rsidRDefault="00A0662F" w:rsidP="00A0662F">
                          <w:pPr>
                            <w:jc w:val="center"/>
                            <w:rPr>
                              <w:sz w:val="32"/>
                              <w:szCs w:val="32"/>
                            </w:rPr>
                          </w:pPr>
                          <w:r>
                            <w:rPr>
                              <w:sz w:val="32"/>
                              <w:szCs w:val="32"/>
                            </w:rPr>
                            <w:t>Speech</w:t>
                          </w:r>
                          <w:r w:rsidRPr="00BE3A81">
                            <w:rPr>
                              <w:sz w:val="32"/>
                              <w:szCs w:val="32"/>
                            </w:rPr>
                            <w:t xml:space="preserve"> </w:t>
                          </w:r>
                          <w:r w:rsidR="00F5605D">
                            <w:rPr>
                              <w:sz w:val="32"/>
                              <w:szCs w:val="32"/>
                            </w:rPr>
                            <w:t>Addendum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2AB9A" id="_x0000_t202" coordsize="21600,21600" o:spt="202" path="m,l,21600r21600,l21600,xe">
              <v:stroke joinstyle="miter"/>
              <v:path gradientshapeok="t" o:connecttype="rect"/>
            </v:shapetype>
            <v:shape id="Text Box 4" o:spid="_x0000_s1029" type="#_x0000_t202" style="position:absolute;margin-left:360.8pt;margin-top:55.25pt;width:145.4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" fillcolor="white [3201]" stroked="f" strokeweight=".5pt">
              <v:textbox>
                <w:txbxContent>
                  <w:p w14:paraId="750704E3" w14:textId="2F8742B9" w:rsidR="00A0662F" w:rsidRPr="00BE3A81" w:rsidRDefault="00A0662F" w:rsidP="00A0662F">
                    <w:pPr>
                      <w:jc w:val="center"/>
                      <w:rPr>
                        <w:sz w:val="32"/>
                        <w:szCs w:val="32"/>
                      </w:rPr>
                    </w:pPr>
                    <w:r>
                      <w:rPr>
                        <w:sz w:val="32"/>
                        <w:szCs w:val="32"/>
                      </w:rPr>
                      <w:t>Speech</w:t>
                    </w:r>
                    <w:r w:rsidRPr="00BE3A81">
                      <w:rPr>
                        <w:sz w:val="32"/>
                        <w:szCs w:val="32"/>
                      </w:rPr>
                      <w:t xml:space="preserve"> </w:t>
                    </w:r>
                    <w:r w:rsidR="00F5605D">
                      <w:rPr>
                        <w:sz w:val="32"/>
                        <w:szCs w:val="32"/>
                      </w:rPr>
                      <w:t>Addendum</w:t>
                    </w:r>
                  </w:p>
                </w:txbxContent>
              </v:textbox>
            </v:shape>
          </w:pict>
        </mc:Fallback>
      </mc:AlternateContent>
    </w:r>
    <w:r>
      <w:rPr>
        <w:rFonts w:cs="Times New Roman"/>
        <w:noProof/>
      </w:rPr>
      <mc:AlternateContent>
        <mc:Choice Requires="wps">
          <w:drawing>
            <wp:anchor distT="0" distB="0" distL="114300" distR="114300" simplePos="0" relativeHeight="251663360" behindDoc="0" locked="0" layoutInCell="1" allowOverlap="1" wp14:anchorId="3F24C80A" wp14:editId="7827E60B">
              <wp:simplePos x="0" y="0"/>
              <wp:positionH relativeFrom="column">
                <wp:posOffset>1334347</wp:posOffset>
              </wp:positionH>
              <wp:positionV relativeFrom="paragraph">
                <wp:posOffset>-635</wp:posOffset>
              </wp:positionV>
              <wp:extent cx="4599093" cy="1033145"/>
              <wp:effectExtent l="0" t="0" r="0" b="0"/>
              <wp:wrapNone/>
              <wp:docPr id="2" name="Text Box 2"/>
              <wp:cNvGraphicFramePr/>
              <a:graphic xmlns:a="http://schemas.openxmlformats.org/drawingml/2006/main">
                <a:graphicData uri="http://schemas.microsoft.com/office/word/2010/wordprocessingShape">
                  <wps:wsp>
                    <wps:cNvSpPr txBox="1"/>
                    <wps:spPr>
                      <a:xfrm>
                        <a:off x="0" y="0"/>
                        <a:ext cx="4599093"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3AED3B" w14:textId="77777777" w:rsidR="00A0662F" w:rsidRPr="009E0EC9" w:rsidRDefault="00A0662F" w:rsidP="00A0662F">
                          <w:pPr>
                            <w:rPr>
                              <w:b/>
                            </w:rPr>
                          </w:pPr>
                          <w:r w:rsidRPr="009E0EC9">
                            <w:rPr>
                              <w:b/>
                            </w:rPr>
                            <w:t>Stable Life Concepts</w:t>
                          </w:r>
                        </w:p>
                        <w:p w14:paraId="49ABB0A6" w14:textId="77777777" w:rsidR="00A0662F" w:rsidRPr="00BE3A81" w:rsidRDefault="00A0662F" w:rsidP="00A0662F">
                          <w:pPr>
                            <w:rPr>
                              <w:sz w:val="18"/>
                              <w:szCs w:val="18"/>
                            </w:rPr>
                          </w:pPr>
                          <w:r w:rsidRPr="00BE3A81">
                            <w:rPr>
                              <w:b/>
                              <w:bCs/>
                              <w:sz w:val="18"/>
                              <w:szCs w:val="18"/>
                            </w:rPr>
                            <w:t>Harker Heights</w:t>
                          </w:r>
                          <w:r w:rsidRPr="00BE3A81">
                            <w:rPr>
                              <w:sz w:val="18"/>
                              <w:szCs w:val="18"/>
                            </w:rPr>
                            <w:t>: 840 Prospector Trail, Harker Heights, TX 76548 | 254-833-3700 | Fax: 254-442-8088</w:t>
                          </w:r>
                        </w:p>
                        <w:p w14:paraId="5AA49D54" w14:textId="77777777" w:rsidR="00A0662F" w:rsidRPr="00BE3A81" w:rsidRDefault="00A0662F" w:rsidP="00A0662F">
                          <w:pPr>
                            <w:rPr>
                              <w:sz w:val="18"/>
                              <w:szCs w:val="18"/>
                            </w:rPr>
                          </w:pPr>
                          <w:r w:rsidRPr="00BE3A81">
                            <w:rPr>
                              <w:b/>
                              <w:bCs/>
                              <w:sz w:val="18"/>
                              <w:szCs w:val="18"/>
                            </w:rPr>
                            <w:t>San Antonio</w:t>
                          </w:r>
                          <w:r w:rsidRPr="00BE3A81">
                            <w:rPr>
                              <w:sz w:val="18"/>
                              <w:szCs w:val="18"/>
                            </w:rPr>
                            <w:t>: 150 W Sunset Road, San Antonio, TX 78209 | 210-305-2785 | Fax: 210-783-9596</w:t>
                          </w:r>
                        </w:p>
                        <w:p w14:paraId="7834953A" w14:textId="77777777" w:rsidR="00A0662F" w:rsidRPr="00BE3A81" w:rsidRDefault="00F84072" w:rsidP="00A0662F">
                          <w:pPr>
                            <w:rPr>
                              <w:color w:val="000000" w:themeColor="text1"/>
                              <w:sz w:val="16"/>
                              <w:szCs w:val="16"/>
                            </w:rPr>
                          </w:pPr>
                          <w:hyperlink r:id="rId1" w:history="1">
                            <w:r w:rsidR="00A0662F" w:rsidRPr="00BE3A81">
                              <w:rPr>
                                <w:rStyle w:val="Hyperlink"/>
                                <w:color w:val="000000" w:themeColor="text1"/>
                                <w:sz w:val="18"/>
                                <w:szCs w:val="18"/>
                              </w:rPr>
                              <w:t>www.StableLifeConcepts.com</w:t>
                            </w:r>
                          </w:hyperlink>
                          <w:r w:rsidR="00A0662F" w:rsidRPr="00BE3A81">
                            <w:rPr>
                              <w:color w:val="000000" w:themeColor="text1"/>
                              <w:sz w:val="16"/>
                              <w:szCs w:val="16"/>
                            </w:rPr>
                            <w:t xml:space="preserve"> </w:t>
                          </w:r>
                        </w:p>
                        <w:p w14:paraId="144DB9A0" w14:textId="77777777" w:rsidR="00A0662F" w:rsidRPr="009E0EC9" w:rsidRDefault="00A0662F" w:rsidP="00A0662F">
                          <w:pPr>
                            <w:rPr>
                              <w:color w:val="000000" w:themeColor="text1"/>
                              <w:sz w:val="21"/>
                            </w:rPr>
                          </w:pPr>
                          <w:r w:rsidRPr="009E0EC9">
                            <w:rPr>
                              <w:color w:val="000000" w:themeColor="text1"/>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C80A" id="Text Box 2" o:spid="_x0000_s1029" type="#_x0000_t202" style="position:absolute;margin-left:105.05pt;margin-top:-.05pt;width:362.1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" filled="f" stroked="f">
              <v:textbox>
                <w:txbxContent>
                  <w:p w14:paraId="223AED3B" w14:textId="77777777" w:rsidR="00A0662F" w:rsidRPr="009E0EC9" w:rsidRDefault="00A0662F" w:rsidP="00A0662F">
                    <w:pPr>
                      <w:rPr>
                        <w:b/>
                      </w:rPr>
                    </w:pPr>
                    <w:r w:rsidRPr="009E0EC9">
                      <w:rPr>
                        <w:b/>
                      </w:rPr>
                      <w:t>Stable Life Concepts</w:t>
                    </w:r>
                  </w:p>
                  <w:p w14:paraId="49ABB0A6" w14:textId="77777777" w:rsidR="00A0662F" w:rsidRPr="00BE3A81" w:rsidRDefault="00A0662F" w:rsidP="00A0662F">
                    <w:pPr>
                      <w:rPr>
                        <w:sz w:val="18"/>
                        <w:szCs w:val="18"/>
                      </w:rPr>
                    </w:pPr>
                    <w:r w:rsidRPr="00BE3A81">
                      <w:rPr>
                        <w:b/>
                        <w:bCs/>
                        <w:sz w:val="18"/>
                        <w:szCs w:val="18"/>
                      </w:rPr>
                      <w:t>Harker Heights</w:t>
                    </w:r>
                    <w:r w:rsidRPr="00BE3A81">
                      <w:rPr>
                        <w:sz w:val="18"/>
                        <w:szCs w:val="18"/>
                      </w:rPr>
                      <w:t>: 840 Prospector Trail, Harker Heights, TX 76548 | 254-833-3700 | Fax: 254-442-8088</w:t>
                    </w:r>
                  </w:p>
                  <w:p w14:paraId="5AA49D54" w14:textId="77777777" w:rsidR="00A0662F" w:rsidRPr="00BE3A81" w:rsidRDefault="00A0662F" w:rsidP="00A0662F">
                    <w:pPr>
                      <w:rPr>
                        <w:sz w:val="18"/>
                        <w:szCs w:val="18"/>
                      </w:rPr>
                    </w:pPr>
                    <w:r w:rsidRPr="00BE3A81">
                      <w:rPr>
                        <w:b/>
                        <w:bCs/>
                        <w:sz w:val="18"/>
                        <w:szCs w:val="18"/>
                      </w:rPr>
                      <w:t>San Antonio</w:t>
                    </w:r>
                    <w:r w:rsidRPr="00BE3A81">
                      <w:rPr>
                        <w:sz w:val="18"/>
                        <w:szCs w:val="18"/>
                      </w:rPr>
                      <w:t>: 150 W Sunset Road, San Antonio, TX 78209 | 210-305-2785 | Fax: 210-783-9596</w:t>
                    </w:r>
                  </w:p>
                  <w:p w14:paraId="7834953A" w14:textId="77777777" w:rsidR="00A0662F" w:rsidRPr="00BE3A81" w:rsidRDefault="00A0662F" w:rsidP="00A0662F">
                    <w:pPr>
                      <w:rPr>
                        <w:color w:val="000000" w:themeColor="text1"/>
                        <w:sz w:val="16"/>
                        <w:szCs w:val="16"/>
                      </w:rPr>
                    </w:pPr>
                    <w:hyperlink r:id="rId2" w:history="1">
                      <w:r w:rsidRPr="00BE3A81">
                        <w:rPr>
                          <w:rStyle w:val="Hyperlink"/>
                          <w:color w:val="000000" w:themeColor="text1"/>
                          <w:sz w:val="18"/>
                          <w:szCs w:val="18"/>
                        </w:rPr>
                        <w:t>www.StableLifeConcepts.com</w:t>
                      </w:r>
                    </w:hyperlink>
                    <w:r w:rsidRPr="00BE3A81">
                      <w:rPr>
                        <w:color w:val="000000" w:themeColor="text1"/>
                        <w:sz w:val="16"/>
                        <w:szCs w:val="16"/>
                      </w:rPr>
                      <w:t xml:space="preserve"> </w:t>
                    </w:r>
                  </w:p>
                  <w:p w14:paraId="144DB9A0" w14:textId="77777777" w:rsidR="00A0662F" w:rsidRPr="009E0EC9" w:rsidRDefault="00A0662F" w:rsidP="00A0662F">
                    <w:pPr>
                      <w:rPr>
                        <w:color w:val="000000" w:themeColor="text1"/>
                        <w:sz w:val="21"/>
                      </w:rPr>
                    </w:pPr>
                    <w:r w:rsidRPr="009E0EC9">
                      <w:rPr>
                        <w:color w:val="000000" w:themeColor="text1"/>
                        <w:sz w:val="21"/>
                      </w:rPr>
                      <w:t xml:space="preserve"> </w:t>
                    </w:r>
                  </w:p>
                </w:txbxContent>
              </v:textbox>
            </v:shape>
          </w:pict>
        </mc:Fallback>
      </mc:AlternateContent>
    </w:r>
    <w:r>
      <w:rPr>
        <w:rFonts w:cs="Times New Roman"/>
        <w:noProof/>
      </w:rPr>
      <w:drawing>
        <wp:inline distT="0" distB="0" distL="0" distR="0" wp14:anchorId="7C0B3BFD" wp14:editId="560964BA">
          <wp:extent cx="1409252" cy="1088909"/>
          <wp:effectExtent l="0" t="0" r="635" b="381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H_Stable Life Concepts-Logo_HighRes-01.jpg"/>
                  <pic:cNvPicPr/>
                </pic:nvPicPr>
                <pic:blipFill>
                  <a:blip r:embed="rId3">
                    <a:extLst>
                      <a:ext uri="{28A0092B-C50C-407E-A947-70E740481C1C}">
                        <a14:useLocalDpi xmlns:a14="http://schemas.microsoft.com/office/drawing/2010/main" val="0"/>
                      </a:ext>
                    </a:extLst>
                  </a:blip>
                  <a:stretch>
                    <a:fillRect/>
                  </a:stretch>
                </pic:blipFill>
                <pic:spPr>
                  <a:xfrm>
                    <a:off x="0" y="0"/>
                    <a:ext cx="1409252" cy="1088909"/>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72E6" w14:textId="73B51237" w:rsidR="00A0662F" w:rsidRDefault="00A0662F">
    <w:pPr>
      <w:pStyle w:val="Header"/>
    </w:pPr>
    <w:r>
      <w:rPr>
        <w:rFonts w:cs="Times New Roman"/>
        <w:noProof/>
      </w:rPr>
      <mc:AlternateContent>
        <mc:Choice Requires="wps">
          <w:drawing>
            <wp:anchor distT="0" distB="0" distL="114300" distR="114300" simplePos="0" relativeHeight="251669504" behindDoc="0" locked="0" layoutInCell="1" allowOverlap="1" wp14:anchorId="0488B109" wp14:editId="45450917">
              <wp:simplePos x="0" y="0"/>
              <wp:positionH relativeFrom="column">
                <wp:posOffset>3935307</wp:posOffset>
              </wp:positionH>
              <wp:positionV relativeFrom="paragraph">
                <wp:posOffset>702945</wp:posOffset>
              </wp:positionV>
              <wp:extent cx="1521672" cy="330623"/>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1521672" cy="330623"/>
                      </a:xfrm>
                      <a:prstGeom prst="rect">
                        <a:avLst/>
                      </a:prstGeom>
                      <a:solidFill>
                        <a:schemeClr val="lt1"/>
                      </a:solidFill>
                      <a:ln w="6350">
                        <a:noFill/>
                      </a:ln>
                    </wps:spPr>
                    <wps:txbx>
                      <w:txbxContent>
                        <w:p w14:paraId="61190D77" w14:textId="77777777" w:rsidR="00A0662F" w:rsidRPr="00BE3A81" w:rsidRDefault="00A0662F" w:rsidP="00A0662F">
                          <w:pPr>
                            <w:jc w:val="center"/>
                            <w:rPr>
                              <w:sz w:val="32"/>
                              <w:szCs w:val="32"/>
                            </w:rPr>
                          </w:pPr>
                          <w:r>
                            <w:rPr>
                              <w:sz w:val="32"/>
                              <w:szCs w:val="32"/>
                            </w:rPr>
                            <w:t>Speech</w:t>
                          </w:r>
                          <w:r w:rsidRPr="00BE3A81">
                            <w:rPr>
                              <w:sz w:val="32"/>
                              <w:szCs w:val="32"/>
                            </w:rPr>
                            <w:t xml:space="preserve"> Intake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8B109" id="_x0000_t202" coordsize="21600,21600" o:spt="202" path="m,l,21600r21600,l21600,xe">
              <v:stroke joinstyle="miter"/>
              <v:path gradientshapeok="t" o:connecttype="rect"/>
            </v:shapetype>
            <v:shape id="Text Box 9" o:spid="_x0000_s1030" type="#_x0000_t202" style="position:absolute;margin-left:309.85pt;margin-top:55.35pt;width:119.8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" fillcolor="white [3201]" stroked="f" strokeweight=".5pt">
              <v:textbox>
                <w:txbxContent>
                  <w:p w14:paraId="61190D77" w14:textId="77777777" w:rsidR="00A0662F" w:rsidRPr="00BE3A81" w:rsidRDefault="00A0662F" w:rsidP="00A0662F">
                    <w:pPr>
                      <w:jc w:val="center"/>
                      <w:rPr>
                        <w:sz w:val="32"/>
                        <w:szCs w:val="32"/>
                      </w:rPr>
                    </w:pPr>
                    <w:r>
                      <w:rPr>
                        <w:sz w:val="32"/>
                        <w:szCs w:val="32"/>
                      </w:rPr>
                      <w:t>Speech</w:t>
                    </w:r>
                    <w:r w:rsidRPr="00BE3A81">
                      <w:rPr>
                        <w:sz w:val="32"/>
                        <w:szCs w:val="32"/>
                      </w:rPr>
                      <w:t xml:space="preserve"> Intake</w:t>
                    </w:r>
                  </w:p>
                </w:txbxContent>
              </v:textbox>
            </v:shape>
          </w:pict>
        </mc:Fallback>
      </mc:AlternateContent>
    </w:r>
    <w:r>
      <w:rPr>
        <w:rFonts w:cs="Times New Roman"/>
        <w:noProof/>
      </w:rPr>
      <mc:AlternateContent>
        <mc:Choice Requires="wps">
          <w:drawing>
            <wp:anchor distT="0" distB="0" distL="114300" distR="114300" simplePos="0" relativeHeight="251667456" behindDoc="0" locked="0" layoutInCell="1" allowOverlap="1" wp14:anchorId="038F7F3C" wp14:editId="5DBC27DC">
              <wp:simplePos x="0" y="0"/>
              <wp:positionH relativeFrom="column">
                <wp:posOffset>1314027</wp:posOffset>
              </wp:positionH>
              <wp:positionV relativeFrom="paragraph">
                <wp:posOffset>0</wp:posOffset>
              </wp:positionV>
              <wp:extent cx="4599093" cy="103314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99093"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EEA585" w14:textId="77777777" w:rsidR="00A0662F" w:rsidRPr="009E0EC9" w:rsidRDefault="00A0662F" w:rsidP="00A0662F">
                          <w:pPr>
                            <w:rPr>
                              <w:b/>
                            </w:rPr>
                          </w:pPr>
                          <w:r w:rsidRPr="009E0EC9">
                            <w:rPr>
                              <w:b/>
                            </w:rPr>
                            <w:t>Stable Life Concepts</w:t>
                          </w:r>
                        </w:p>
                        <w:p w14:paraId="5350C6DE" w14:textId="77777777" w:rsidR="00A0662F" w:rsidRPr="00BE3A81" w:rsidRDefault="00A0662F" w:rsidP="00A0662F">
                          <w:pPr>
                            <w:rPr>
                              <w:sz w:val="18"/>
                              <w:szCs w:val="18"/>
                            </w:rPr>
                          </w:pPr>
                          <w:r w:rsidRPr="00BE3A81">
                            <w:rPr>
                              <w:b/>
                              <w:bCs/>
                              <w:sz w:val="18"/>
                              <w:szCs w:val="18"/>
                            </w:rPr>
                            <w:t>Harker Heights</w:t>
                          </w:r>
                          <w:r w:rsidRPr="00BE3A81">
                            <w:rPr>
                              <w:sz w:val="18"/>
                              <w:szCs w:val="18"/>
                            </w:rPr>
                            <w:t>: 840 Prospector Trail, Harker Heights, TX 76548 | 254-833-3700 | Fax: 254-442-8088</w:t>
                          </w:r>
                        </w:p>
                        <w:p w14:paraId="5CEA0DAF" w14:textId="77777777" w:rsidR="00A0662F" w:rsidRPr="00BE3A81" w:rsidRDefault="00A0662F" w:rsidP="00A0662F">
                          <w:pPr>
                            <w:rPr>
                              <w:sz w:val="18"/>
                              <w:szCs w:val="18"/>
                            </w:rPr>
                          </w:pPr>
                          <w:r w:rsidRPr="00BE3A81">
                            <w:rPr>
                              <w:b/>
                              <w:bCs/>
                              <w:sz w:val="18"/>
                              <w:szCs w:val="18"/>
                            </w:rPr>
                            <w:t>San Antonio</w:t>
                          </w:r>
                          <w:r w:rsidRPr="00BE3A81">
                            <w:rPr>
                              <w:sz w:val="18"/>
                              <w:szCs w:val="18"/>
                            </w:rPr>
                            <w:t>: 150 W Sunset Road, San Antonio, TX 78209 | 210-305-2785 | Fax: 210-783-9596</w:t>
                          </w:r>
                        </w:p>
                        <w:p w14:paraId="1A1BE704" w14:textId="77777777" w:rsidR="00A0662F" w:rsidRPr="00BE3A81" w:rsidRDefault="00F84072" w:rsidP="00A0662F">
                          <w:pPr>
                            <w:rPr>
                              <w:color w:val="000000" w:themeColor="text1"/>
                              <w:sz w:val="16"/>
                              <w:szCs w:val="16"/>
                            </w:rPr>
                          </w:pPr>
                          <w:hyperlink r:id="rId1" w:history="1">
                            <w:r w:rsidR="00A0662F" w:rsidRPr="00BE3A81">
                              <w:rPr>
                                <w:rStyle w:val="Hyperlink"/>
                                <w:color w:val="000000" w:themeColor="text1"/>
                                <w:sz w:val="18"/>
                                <w:szCs w:val="18"/>
                              </w:rPr>
                              <w:t>www.StableLifeConcepts.com</w:t>
                            </w:r>
                          </w:hyperlink>
                          <w:r w:rsidR="00A0662F" w:rsidRPr="00BE3A81">
                            <w:rPr>
                              <w:color w:val="000000" w:themeColor="text1"/>
                              <w:sz w:val="16"/>
                              <w:szCs w:val="16"/>
                            </w:rPr>
                            <w:t xml:space="preserve"> </w:t>
                          </w:r>
                        </w:p>
                        <w:p w14:paraId="3B7A4245" w14:textId="77777777" w:rsidR="00A0662F" w:rsidRPr="009E0EC9" w:rsidRDefault="00A0662F" w:rsidP="00A0662F">
                          <w:pPr>
                            <w:rPr>
                              <w:color w:val="000000" w:themeColor="text1"/>
                              <w:sz w:val="21"/>
                            </w:rPr>
                          </w:pPr>
                          <w:r w:rsidRPr="009E0EC9">
                            <w:rPr>
                              <w:color w:val="000000" w:themeColor="text1"/>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7F3C" id="Text Box 8" o:spid="_x0000_s1031" type="#_x0000_t202" style="position:absolute;margin-left:103.45pt;margin-top:0;width:362.15pt;height:8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" filled="f" stroked="f">
              <v:textbox>
                <w:txbxContent>
                  <w:p w14:paraId="79EEA585" w14:textId="77777777" w:rsidR="00A0662F" w:rsidRPr="009E0EC9" w:rsidRDefault="00A0662F" w:rsidP="00A0662F">
                    <w:pPr>
                      <w:rPr>
                        <w:b/>
                      </w:rPr>
                    </w:pPr>
                    <w:r w:rsidRPr="009E0EC9">
                      <w:rPr>
                        <w:b/>
                      </w:rPr>
                      <w:t>Stable Life Concepts</w:t>
                    </w:r>
                  </w:p>
                  <w:p w14:paraId="5350C6DE" w14:textId="77777777" w:rsidR="00A0662F" w:rsidRPr="00BE3A81" w:rsidRDefault="00A0662F" w:rsidP="00A0662F">
                    <w:pPr>
                      <w:rPr>
                        <w:sz w:val="18"/>
                        <w:szCs w:val="18"/>
                      </w:rPr>
                    </w:pPr>
                    <w:r w:rsidRPr="00BE3A81">
                      <w:rPr>
                        <w:b/>
                        <w:bCs/>
                        <w:sz w:val="18"/>
                        <w:szCs w:val="18"/>
                      </w:rPr>
                      <w:t>Harker Heights</w:t>
                    </w:r>
                    <w:r w:rsidRPr="00BE3A81">
                      <w:rPr>
                        <w:sz w:val="18"/>
                        <w:szCs w:val="18"/>
                      </w:rPr>
                      <w:t>: 840 Prospector Trail, Harker Heights, TX 76548 | 254-833-3700 | Fax: 254-442-8088</w:t>
                    </w:r>
                  </w:p>
                  <w:p w14:paraId="5CEA0DAF" w14:textId="77777777" w:rsidR="00A0662F" w:rsidRPr="00BE3A81" w:rsidRDefault="00A0662F" w:rsidP="00A0662F">
                    <w:pPr>
                      <w:rPr>
                        <w:sz w:val="18"/>
                        <w:szCs w:val="18"/>
                      </w:rPr>
                    </w:pPr>
                    <w:r w:rsidRPr="00BE3A81">
                      <w:rPr>
                        <w:b/>
                        <w:bCs/>
                        <w:sz w:val="18"/>
                        <w:szCs w:val="18"/>
                      </w:rPr>
                      <w:t>San Antonio</w:t>
                    </w:r>
                    <w:r w:rsidRPr="00BE3A81">
                      <w:rPr>
                        <w:sz w:val="18"/>
                        <w:szCs w:val="18"/>
                      </w:rPr>
                      <w:t>: 150 W Sunset Road, San Antonio, TX 78209 | 210-305-2785 | Fax: 210-783-9596</w:t>
                    </w:r>
                  </w:p>
                  <w:p w14:paraId="1A1BE704" w14:textId="77777777" w:rsidR="00A0662F" w:rsidRPr="00BE3A81" w:rsidRDefault="00A0662F" w:rsidP="00A0662F">
                    <w:pPr>
                      <w:rPr>
                        <w:color w:val="000000" w:themeColor="text1"/>
                        <w:sz w:val="16"/>
                        <w:szCs w:val="16"/>
                      </w:rPr>
                    </w:pPr>
                    <w:hyperlink r:id="rId2" w:history="1">
                      <w:r w:rsidRPr="00BE3A81">
                        <w:rPr>
                          <w:rStyle w:val="Hyperlink"/>
                          <w:color w:val="000000" w:themeColor="text1"/>
                          <w:sz w:val="18"/>
                          <w:szCs w:val="18"/>
                        </w:rPr>
                        <w:t>www.StableLifeConcepts.com</w:t>
                      </w:r>
                    </w:hyperlink>
                    <w:r w:rsidRPr="00BE3A81">
                      <w:rPr>
                        <w:color w:val="000000" w:themeColor="text1"/>
                        <w:sz w:val="16"/>
                        <w:szCs w:val="16"/>
                      </w:rPr>
                      <w:t xml:space="preserve"> </w:t>
                    </w:r>
                  </w:p>
                  <w:p w14:paraId="3B7A4245" w14:textId="77777777" w:rsidR="00A0662F" w:rsidRPr="009E0EC9" w:rsidRDefault="00A0662F" w:rsidP="00A0662F">
                    <w:pPr>
                      <w:rPr>
                        <w:color w:val="000000" w:themeColor="text1"/>
                        <w:sz w:val="21"/>
                      </w:rPr>
                    </w:pPr>
                    <w:r w:rsidRPr="009E0EC9">
                      <w:rPr>
                        <w:color w:val="000000" w:themeColor="text1"/>
                        <w:sz w:val="21"/>
                      </w:rPr>
                      <w:t xml:space="preserve"> </w:t>
                    </w:r>
                  </w:p>
                </w:txbxContent>
              </v:textbox>
            </v:shape>
          </w:pict>
        </mc:Fallback>
      </mc:AlternateContent>
    </w:r>
    <w:r>
      <w:rPr>
        <w:rFonts w:cs="Times New Roman"/>
        <w:noProof/>
      </w:rPr>
      <w:drawing>
        <wp:inline distT="0" distB="0" distL="0" distR="0" wp14:anchorId="1C2D3430" wp14:editId="0D37D4E8">
          <wp:extent cx="1409252" cy="1088909"/>
          <wp:effectExtent l="0" t="0" r="635"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H_Stable Life Concepts-Logo_HighRes-01.jpg"/>
                  <pic:cNvPicPr/>
                </pic:nvPicPr>
                <pic:blipFill>
                  <a:blip r:embed="rId3">
                    <a:extLst>
                      <a:ext uri="{28A0092B-C50C-407E-A947-70E740481C1C}">
                        <a14:useLocalDpi xmlns:a14="http://schemas.microsoft.com/office/drawing/2010/main" val="0"/>
                      </a:ext>
                    </a:extLst>
                  </a:blip>
                  <a:stretch>
                    <a:fillRect/>
                  </a:stretch>
                </pic:blipFill>
                <pic:spPr>
                  <a:xfrm>
                    <a:off x="0" y="0"/>
                    <a:ext cx="1409252" cy="108890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6893" w14:textId="7A651269" w:rsidR="007B5EB4" w:rsidRDefault="007B5EB4">
    <w:pPr>
      <w:pStyle w:val="Header"/>
    </w:pPr>
    <w:r>
      <w:rPr>
        <w:rFonts w:cs="Times New Roman"/>
        <w:noProof/>
      </w:rPr>
      <mc:AlternateContent>
        <mc:Choice Requires="wps">
          <w:drawing>
            <wp:anchor distT="0" distB="0" distL="114300" distR="114300" simplePos="0" relativeHeight="251659264" behindDoc="0" locked="0" layoutInCell="1" allowOverlap="1" wp14:anchorId="0B898419" wp14:editId="783E986E">
              <wp:simplePos x="0" y="0"/>
              <wp:positionH relativeFrom="column">
                <wp:posOffset>4453666</wp:posOffset>
              </wp:positionH>
              <wp:positionV relativeFrom="paragraph">
                <wp:posOffset>205030</wp:posOffset>
              </wp:positionV>
              <wp:extent cx="1656491" cy="699209"/>
              <wp:effectExtent l="0" t="0" r="0" b="0"/>
              <wp:wrapNone/>
              <wp:docPr id="3" name="Text Box 3"/>
              <wp:cNvGraphicFramePr/>
              <a:graphic xmlns:a="http://schemas.openxmlformats.org/drawingml/2006/main">
                <a:graphicData uri="http://schemas.microsoft.com/office/word/2010/wordprocessingShape">
                  <wps:wsp>
                    <wps:cNvSpPr txBox="1"/>
                    <wps:spPr>
                      <a:xfrm>
                        <a:off x="0" y="0"/>
                        <a:ext cx="1656491" cy="699209"/>
                      </a:xfrm>
                      <a:prstGeom prst="rect">
                        <a:avLst/>
                      </a:prstGeom>
                      <a:solidFill>
                        <a:schemeClr val="lt1"/>
                      </a:solidFill>
                      <a:ln w="6350">
                        <a:noFill/>
                      </a:ln>
                    </wps:spPr>
                    <wps:txbx>
                      <w:txbxContent>
                        <w:p w14:paraId="106C4DE4" w14:textId="7ED351F4" w:rsidR="007B5EB4" w:rsidRPr="00D14861" w:rsidRDefault="007B5EB4" w:rsidP="007B5EB4">
                          <w:pPr>
                            <w:jc w:val="center"/>
                            <w:rPr>
                              <w:sz w:val="40"/>
                            </w:rPr>
                          </w:pPr>
                          <w:r>
                            <w:rPr>
                              <w:sz w:val="40"/>
                            </w:rPr>
                            <w:t xml:space="preserve">Speech </w:t>
                          </w:r>
                          <w:r w:rsidR="00F5605D">
                            <w:rPr>
                              <w:sz w:val="40"/>
                            </w:rPr>
                            <w:t>Addendum</w:t>
                          </w:r>
                          <w:r w:rsidRPr="00D14861">
                            <w:rPr>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8419" id="_x0000_t202" coordsize="21600,21600" o:spt="202" path="m,l,21600r21600,l21600,xe">
              <v:stroke joinstyle="miter"/>
              <v:path gradientshapeok="t" o:connecttype="rect"/>
            </v:shapetype>
            <v:shape id="Text Box 3" o:spid="_x0000_s1033" type="#_x0000_t202" style="position:absolute;margin-left:350.7pt;margin-top:16.15pt;width:130.4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" fillcolor="white [3201]" stroked="f" strokeweight=".5pt">
              <v:textbox>
                <w:txbxContent>
                  <w:p w14:paraId="106C4DE4" w14:textId="7ED351F4" w:rsidR="007B5EB4" w:rsidRPr="00D14861" w:rsidRDefault="007B5EB4" w:rsidP="007B5EB4">
                    <w:pPr>
                      <w:jc w:val="center"/>
                      <w:rPr>
                        <w:sz w:val="40"/>
                      </w:rPr>
                    </w:pPr>
                    <w:r>
                      <w:rPr>
                        <w:sz w:val="40"/>
                      </w:rPr>
                      <w:t xml:space="preserve">Speech </w:t>
                    </w:r>
                    <w:r w:rsidR="00F5605D">
                      <w:rPr>
                        <w:sz w:val="40"/>
                      </w:rPr>
                      <w:t>Addendum</w:t>
                    </w:r>
                    <w:r w:rsidRPr="00D14861">
                      <w:rPr>
                        <w:sz w:val="40"/>
                      </w:rPr>
                      <w:t xml:space="preserve"> </w:t>
                    </w:r>
                  </w:p>
                </w:txbxContent>
              </v:textbox>
            </v:shape>
          </w:pict>
        </mc:Fallback>
      </mc:AlternateContent>
    </w:r>
    <w:r>
      <w:rPr>
        <w:rFonts w:cs="Times New Roman"/>
        <w:noProof/>
      </w:rPr>
      <mc:AlternateContent>
        <mc:Choice Requires="wps">
          <w:drawing>
            <wp:anchor distT="0" distB="0" distL="114300" distR="114300" simplePos="0" relativeHeight="251661312" behindDoc="0" locked="0" layoutInCell="1" allowOverlap="1" wp14:anchorId="7FBD059D" wp14:editId="68C32351">
              <wp:simplePos x="0" y="0"/>
              <wp:positionH relativeFrom="column">
                <wp:posOffset>1408430</wp:posOffset>
              </wp:positionH>
              <wp:positionV relativeFrom="paragraph">
                <wp:posOffset>211193</wp:posOffset>
              </wp:positionV>
              <wp:extent cx="3205480" cy="114109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05480" cy="1141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11D90" w14:textId="77777777" w:rsidR="007B5EB4" w:rsidRPr="009E0EC9" w:rsidRDefault="007B5EB4" w:rsidP="007B5EB4">
                          <w:pPr>
                            <w:rPr>
                              <w:b/>
                            </w:rPr>
                          </w:pPr>
                          <w:r w:rsidRPr="009E0EC9">
                            <w:rPr>
                              <w:b/>
                            </w:rPr>
                            <w:t>Stable Life Concepts</w:t>
                          </w:r>
                        </w:p>
                        <w:p w14:paraId="3977E9E4" w14:textId="57A77AFB" w:rsidR="007B5EB4" w:rsidRPr="009E0EC9" w:rsidRDefault="00D14F3B" w:rsidP="007B5EB4">
                          <w:pPr>
                            <w:rPr>
                              <w:sz w:val="21"/>
                            </w:rPr>
                          </w:pPr>
                          <w:r>
                            <w:rPr>
                              <w:sz w:val="21"/>
                            </w:rPr>
                            <w:t>840 Prospector Trail</w:t>
                          </w:r>
                          <w:r w:rsidR="005A1D51">
                            <w:rPr>
                              <w:sz w:val="21"/>
                            </w:rPr>
                            <w:t xml:space="preserve"> </w:t>
                          </w:r>
                          <w:r>
                            <w:rPr>
                              <w:sz w:val="21"/>
                            </w:rPr>
                            <w:t>Harker Heights</w:t>
                          </w:r>
                          <w:r w:rsidR="005A1D51">
                            <w:rPr>
                              <w:sz w:val="21"/>
                            </w:rPr>
                            <w:t>, TX 7654</w:t>
                          </w:r>
                          <w:r>
                            <w:rPr>
                              <w:sz w:val="21"/>
                            </w:rPr>
                            <w:t>8</w:t>
                          </w:r>
                        </w:p>
                        <w:p w14:paraId="48549BBB" w14:textId="40D574F2" w:rsidR="007B5EB4" w:rsidRPr="009E0EC9" w:rsidRDefault="007B5EB4" w:rsidP="007B5EB4">
                          <w:pPr>
                            <w:rPr>
                              <w:sz w:val="21"/>
                            </w:rPr>
                          </w:pPr>
                          <w:r w:rsidRPr="009E0EC9">
                            <w:rPr>
                              <w:sz w:val="21"/>
                            </w:rPr>
                            <w:t>Main Office: 254-</w:t>
                          </w:r>
                          <w:r w:rsidR="00D14F3B">
                            <w:rPr>
                              <w:sz w:val="21"/>
                            </w:rPr>
                            <w:t>833-3700</w:t>
                          </w:r>
                          <w:r w:rsidRPr="009E0EC9">
                            <w:rPr>
                              <w:sz w:val="21"/>
                            </w:rPr>
                            <w:t xml:space="preserve"> | Fax:</w:t>
                          </w:r>
                          <w:r w:rsidR="005A1D51">
                            <w:rPr>
                              <w:sz w:val="21"/>
                            </w:rPr>
                            <w:t xml:space="preserve"> </w:t>
                          </w:r>
                          <w:r w:rsidR="00D14F3B">
                            <w:rPr>
                              <w:sz w:val="21"/>
                            </w:rPr>
                            <w:t>254-442-8088</w:t>
                          </w:r>
                        </w:p>
                        <w:p w14:paraId="70E72ED8" w14:textId="77777777" w:rsidR="007B5EB4" w:rsidRPr="009E0EC9" w:rsidRDefault="00F84072" w:rsidP="007B5EB4">
                          <w:pPr>
                            <w:rPr>
                              <w:color w:val="000000" w:themeColor="text1"/>
                              <w:sz w:val="21"/>
                            </w:rPr>
                          </w:pPr>
                          <w:hyperlink r:id="rId1" w:history="1">
                            <w:r w:rsidR="007B5EB4" w:rsidRPr="009E0EC9">
                              <w:rPr>
                                <w:rStyle w:val="Hyperlink"/>
                                <w:color w:val="000000" w:themeColor="text1"/>
                                <w:sz w:val="21"/>
                              </w:rPr>
                              <w:t>www.StableLifeConcepts.com</w:t>
                            </w:r>
                          </w:hyperlink>
                          <w:r w:rsidR="007B5EB4" w:rsidRPr="009E0EC9">
                            <w:rPr>
                              <w:color w:val="000000" w:themeColor="text1"/>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059D" id="Text Box 5" o:spid="_x0000_s1029" type="#_x0000_t202" style="position:absolute;margin-left:110.9pt;margin-top:16.65pt;width:252.4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" filled="f" stroked="f">
              <v:textbox>
                <w:txbxContent>
                  <w:p w14:paraId="48211D90" w14:textId="77777777" w:rsidR="007B5EB4" w:rsidRPr="009E0EC9" w:rsidRDefault="007B5EB4" w:rsidP="007B5EB4">
                    <w:pPr>
                      <w:rPr>
                        <w:b/>
                      </w:rPr>
                    </w:pPr>
                    <w:r w:rsidRPr="009E0EC9">
                      <w:rPr>
                        <w:b/>
                      </w:rPr>
                      <w:t>Stable Life Concepts</w:t>
                    </w:r>
                  </w:p>
                  <w:p w14:paraId="3977E9E4" w14:textId="57A77AFB" w:rsidR="007B5EB4" w:rsidRPr="009E0EC9" w:rsidRDefault="00D14F3B" w:rsidP="007B5EB4">
                    <w:pPr>
                      <w:rPr>
                        <w:sz w:val="21"/>
                      </w:rPr>
                    </w:pPr>
                    <w:r>
                      <w:rPr>
                        <w:sz w:val="21"/>
                      </w:rPr>
                      <w:t>840 Prospector Trail</w:t>
                    </w:r>
                    <w:r w:rsidR="005A1D51">
                      <w:rPr>
                        <w:sz w:val="21"/>
                      </w:rPr>
                      <w:t xml:space="preserve"> </w:t>
                    </w:r>
                    <w:r>
                      <w:rPr>
                        <w:sz w:val="21"/>
                      </w:rPr>
                      <w:t>Harker Heights</w:t>
                    </w:r>
                    <w:r w:rsidR="005A1D51">
                      <w:rPr>
                        <w:sz w:val="21"/>
                      </w:rPr>
                      <w:t>, TX 7654</w:t>
                    </w:r>
                    <w:r>
                      <w:rPr>
                        <w:sz w:val="21"/>
                      </w:rPr>
                      <w:t>8</w:t>
                    </w:r>
                  </w:p>
                  <w:p w14:paraId="48549BBB" w14:textId="40D574F2" w:rsidR="007B5EB4" w:rsidRPr="009E0EC9" w:rsidRDefault="007B5EB4" w:rsidP="007B5EB4">
                    <w:pPr>
                      <w:rPr>
                        <w:sz w:val="21"/>
                      </w:rPr>
                    </w:pPr>
                    <w:r w:rsidRPr="009E0EC9">
                      <w:rPr>
                        <w:sz w:val="21"/>
                      </w:rPr>
                      <w:t>Main Office: 254-</w:t>
                    </w:r>
                    <w:r w:rsidR="00D14F3B">
                      <w:rPr>
                        <w:sz w:val="21"/>
                      </w:rPr>
                      <w:t>833-3700</w:t>
                    </w:r>
                    <w:r w:rsidRPr="009E0EC9">
                      <w:rPr>
                        <w:sz w:val="21"/>
                      </w:rPr>
                      <w:t xml:space="preserve"> | Fax:</w:t>
                    </w:r>
                    <w:r w:rsidR="005A1D51">
                      <w:rPr>
                        <w:sz w:val="21"/>
                      </w:rPr>
                      <w:t xml:space="preserve"> </w:t>
                    </w:r>
                    <w:r w:rsidR="00D14F3B">
                      <w:rPr>
                        <w:sz w:val="21"/>
                      </w:rPr>
                      <w:t>254-442-8088</w:t>
                    </w:r>
                  </w:p>
                  <w:p w14:paraId="70E72ED8" w14:textId="77777777" w:rsidR="007B5EB4" w:rsidRPr="009E0EC9" w:rsidRDefault="0061656F" w:rsidP="007B5EB4">
                    <w:pPr>
                      <w:rPr>
                        <w:color w:val="000000" w:themeColor="text1"/>
                        <w:sz w:val="21"/>
                      </w:rPr>
                    </w:pPr>
                    <w:hyperlink r:id="rId2" w:history="1">
                      <w:r w:rsidR="007B5EB4" w:rsidRPr="009E0EC9">
                        <w:rPr>
                          <w:rStyle w:val="Hyperlink"/>
                          <w:color w:val="000000" w:themeColor="text1"/>
                          <w:sz w:val="21"/>
                        </w:rPr>
                        <w:t>www.StableLifeConcepts.com</w:t>
                      </w:r>
                    </w:hyperlink>
                    <w:r w:rsidR="007B5EB4" w:rsidRPr="009E0EC9">
                      <w:rPr>
                        <w:color w:val="000000" w:themeColor="text1"/>
                        <w:sz w:val="21"/>
                      </w:rPr>
                      <w:t xml:space="preserve"> </w:t>
                    </w:r>
                  </w:p>
                </w:txbxContent>
              </v:textbox>
            </v:shape>
          </w:pict>
        </mc:Fallback>
      </mc:AlternateContent>
    </w:r>
    <w:r>
      <w:rPr>
        <w:rFonts w:cs="Times New Roman"/>
        <w:noProof/>
      </w:rPr>
      <w:drawing>
        <wp:inline distT="0" distB="0" distL="0" distR="0" wp14:anchorId="50D0508F" wp14:editId="622896F7">
          <wp:extent cx="1409252" cy="1088909"/>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H_Stable Life Concepts-Logo_HighRes-01.jpg"/>
                  <pic:cNvPicPr/>
                </pic:nvPicPr>
                <pic:blipFill>
                  <a:blip r:embed="rId3">
                    <a:extLst>
                      <a:ext uri="{28A0092B-C50C-407E-A947-70E740481C1C}">
                        <a14:useLocalDpi xmlns:a14="http://schemas.microsoft.com/office/drawing/2010/main" val="0"/>
                      </a:ext>
                    </a:extLst>
                  </a:blip>
                  <a:stretch>
                    <a:fillRect/>
                  </a:stretch>
                </pic:blipFill>
                <pic:spPr>
                  <a:xfrm>
                    <a:off x="0" y="0"/>
                    <a:ext cx="1409252" cy="1088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E17"/>
    <w:multiLevelType w:val="multilevel"/>
    <w:tmpl w:val="387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7CDF"/>
    <w:multiLevelType w:val="multilevel"/>
    <w:tmpl w:val="714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A4986"/>
    <w:multiLevelType w:val="hybridMultilevel"/>
    <w:tmpl w:val="A3662D66"/>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64667C68"/>
    <w:multiLevelType w:val="hybridMultilevel"/>
    <w:tmpl w:val="CAD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F7568"/>
    <w:multiLevelType w:val="hybridMultilevel"/>
    <w:tmpl w:val="A366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1D"/>
    <w:rsid w:val="00052D34"/>
    <w:rsid w:val="000553C3"/>
    <w:rsid w:val="000A7C11"/>
    <w:rsid w:val="00170CC6"/>
    <w:rsid w:val="0018265B"/>
    <w:rsid w:val="001E1F2C"/>
    <w:rsid w:val="002414C5"/>
    <w:rsid w:val="00275C5C"/>
    <w:rsid w:val="0028466E"/>
    <w:rsid w:val="002C1776"/>
    <w:rsid w:val="0033075A"/>
    <w:rsid w:val="00402903"/>
    <w:rsid w:val="00427E28"/>
    <w:rsid w:val="00461231"/>
    <w:rsid w:val="004841DF"/>
    <w:rsid w:val="004975FF"/>
    <w:rsid w:val="004977E4"/>
    <w:rsid w:val="00591FAD"/>
    <w:rsid w:val="005A1D51"/>
    <w:rsid w:val="005D0E08"/>
    <w:rsid w:val="00606F91"/>
    <w:rsid w:val="0061656F"/>
    <w:rsid w:val="0061783A"/>
    <w:rsid w:val="006326E7"/>
    <w:rsid w:val="006A7CDE"/>
    <w:rsid w:val="006C0FC3"/>
    <w:rsid w:val="007016EF"/>
    <w:rsid w:val="0076671C"/>
    <w:rsid w:val="007919CD"/>
    <w:rsid w:val="007B5EB4"/>
    <w:rsid w:val="00805E81"/>
    <w:rsid w:val="00814186"/>
    <w:rsid w:val="00905871"/>
    <w:rsid w:val="00933CF2"/>
    <w:rsid w:val="009E2F30"/>
    <w:rsid w:val="009F3A99"/>
    <w:rsid w:val="00A0662F"/>
    <w:rsid w:val="00A45CD7"/>
    <w:rsid w:val="00A50548"/>
    <w:rsid w:val="00A91074"/>
    <w:rsid w:val="00AF2234"/>
    <w:rsid w:val="00B23996"/>
    <w:rsid w:val="00B575D2"/>
    <w:rsid w:val="00B66178"/>
    <w:rsid w:val="00C973C4"/>
    <w:rsid w:val="00D00A10"/>
    <w:rsid w:val="00D14F3B"/>
    <w:rsid w:val="00D33F51"/>
    <w:rsid w:val="00D6309F"/>
    <w:rsid w:val="00D81BDA"/>
    <w:rsid w:val="00D85F1D"/>
    <w:rsid w:val="00D902C8"/>
    <w:rsid w:val="00DF0CC6"/>
    <w:rsid w:val="00DF44E4"/>
    <w:rsid w:val="00F430CF"/>
    <w:rsid w:val="00F5605D"/>
    <w:rsid w:val="00F767EF"/>
    <w:rsid w:val="00F84072"/>
    <w:rsid w:val="00F87014"/>
    <w:rsid w:val="00FE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D7EC"/>
  <w15:chartTrackingRefBased/>
  <w15:docId w15:val="{2B7CCAAD-E54C-3F46-8243-1F8C15AD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1D"/>
    <w:pPr>
      <w:tabs>
        <w:tab w:val="center" w:pos="4680"/>
        <w:tab w:val="right" w:pos="9360"/>
      </w:tabs>
    </w:pPr>
  </w:style>
  <w:style w:type="character" w:customStyle="1" w:styleId="HeaderChar">
    <w:name w:val="Header Char"/>
    <w:basedOn w:val="DefaultParagraphFont"/>
    <w:link w:val="Header"/>
    <w:uiPriority w:val="99"/>
    <w:rsid w:val="00D85F1D"/>
  </w:style>
  <w:style w:type="paragraph" w:styleId="Footer">
    <w:name w:val="footer"/>
    <w:basedOn w:val="Normal"/>
    <w:link w:val="FooterChar"/>
    <w:uiPriority w:val="99"/>
    <w:unhideWhenUsed/>
    <w:rsid w:val="00D85F1D"/>
    <w:pPr>
      <w:tabs>
        <w:tab w:val="center" w:pos="4680"/>
        <w:tab w:val="right" w:pos="9360"/>
      </w:tabs>
    </w:pPr>
  </w:style>
  <w:style w:type="character" w:customStyle="1" w:styleId="FooterChar">
    <w:name w:val="Footer Char"/>
    <w:basedOn w:val="DefaultParagraphFont"/>
    <w:link w:val="Footer"/>
    <w:uiPriority w:val="99"/>
    <w:rsid w:val="00D85F1D"/>
  </w:style>
  <w:style w:type="table" w:styleId="TableGrid">
    <w:name w:val="Table Grid"/>
    <w:basedOn w:val="TableNormal"/>
    <w:uiPriority w:val="39"/>
    <w:rsid w:val="00D8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A45CD7"/>
    <w:pPr>
      <w:spacing w:before="100" w:beforeAutospacing="1" w:after="100" w:afterAutospacing="1"/>
    </w:pPr>
    <w:rPr>
      <w:rFonts w:cs="Times New Roman"/>
    </w:rPr>
  </w:style>
  <w:style w:type="character" w:customStyle="1" w:styleId="NormalWebChar">
    <w:name w:val="Normal (Web) Char"/>
    <w:basedOn w:val="DefaultParagraphFont"/>
    <w:link w:val="NormalWeb"/>
    <w:uiPriority w:val="99"/>
    <w:rsid w:val="00A45CD7"/>
    <w:rPr>
      <w:rFonts w:cs="Times New Roman"/>
    </w:rPr>
  </w:style>
  <w:style w:type="character" w:styleId="Hyperlink">
    <w:name w:val="Hyperlink"/>
    <w:basedOn w:val="DefaultParagraphFont"/>
    <w:uiPriority w:val="99"/>
    <w:unhideWhenUsed/>
    <w:rsid w:val="007B5EB4"/>
    <w:rPr>
      <w:color w:val="0563C1" w:themeColor="hyperlink"/>
      <w:u w:val="single"/>
    </w:rPr>
  </w:style>
  <w:style w:type="paragraph" w:styleId="ListParagraph">
    <w:name w:val="List Paragraph"/>
    <w:basedOn w:val="Normal"/>
    <w:uiPriority w:val="34"/>
    <w:qFormat/>
    <w:rsid w:val="007016EF"/>
    <w:pPr>
      <w:ind w:left="720"/>
      <w:contextualSpacing/>
    </w:pPr>
  </w:style>
  <w:style w:type="paragraph" w:styleId="BalloonText">
    <w:name w:val="Balloon Text"/>
    <w:basedOn w:val="Normal"/>
    <w:link w:val="BalloonTextChar"/>
    <w:uiPriority w:val="99"/>
    <w:semiHidden/>
    <w:unhideWhenUsed/>
    <w:rsid w:val="005A1D51"/>
    <w:rPr>
      <w:rFonts w:cs="Times New Roman"/>
      <w:sz w:val="18"/>
      <w:szCs w:val="18"/>
    </w:rPr>
  </w:style>
  <w:style w:type="character" w:customStyle="1" w:styleId="BalloonTextChar">
    <w:name w:val="Balloon Text Char"/>
    <w:basedOn w:val="DefaultParagraphFont"/>
    <w:link w:val="BalloonText"/>
    <w:uiPriority w:val="99"/>
    <w:semiHidden/>
    <w:rsid w:val="005A1D51"/>
    <w:rPr>
      <w:rFonts w:cs="Times New Roman"/>
      <w:sz w:val="18"/>
      <w:szCs w:val="18"/>
    </w:rPr>
  </w:style>
  <w:style w:type="paragraph" w:styleId="NoSpacing">
    <w:name w:val="No Spacing"/>
    <w:uiPriority w:val="1"/>
    <w:qFormat/>
    <w:rsid w:val="002414C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5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tableLifeConcepts.com" TargetMode="External"/><Relationship Id="rId1" Type="http://schemas.openxmlformats.org/officeDocument/2006/relationships/hyperlink" Target="http://www.StableLifeConcepts.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tableLifeConcepts.com" TargetMode="External"/><Relationship Id="rId1" Type="http://schemas.openxmlformats.org/officeDocument/2006/relationships/hyperlink" Target="http://www.StableLifeConcepts.com"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tableLifeConcepts.com" TargetMode="External"/><Relationship Id="rId1" Type="http://schemas.openxmlformats.org/officeDocument/2006/relationships/hyperlink" Target="http://www.StableLifeConcep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Mizer</dc:creator>
  <cp:keywords/>
  <dc:description/>
  <cp:lastModifiedBy>Amanda Dunkes</cp:lastModifiedBy>
  <cp:revision>4</cp:revision>
  <cp:lastPrinted>2019-03-14T16:06:00Z</cp:lastPrinted>
  <dcterms:created xsi:type="dcterms:W3CDTF">2020-10-21T17:34:00Z</dcterms:created>
  <dcterms:modified xsi:type="dcterms:W3CDTF">2020-10-26T21:57:00Z</dcterms:modified>
</cp:coreProperties>
</file>